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950BB" w14:textId="17219909" w:rsidR="00CD3490" w:rsidRPr="004E006A" w:rsidRDefault="00CD3490" w:rsidP="00EA693A">
      <w:pPr>
        <w:rPr>
          <w:rFonts w:ascii="Times New Roman" w:hAnsi="Times New Roman" w:cs="Times New Roman"/>
          <w:b/>
          <w:bCs/>
        </w:rPr>
      </w:pPr>
      <w:r w:rsidRPr="004E006A">
        <w:rPr>
          <w:rFonts w:ascii="Times New Roman" w:hAnsi="Times New Roman" w:cs="Times New Roman"/>
          <w:b/>
          <w:bCs/>
        </w:rPr>
        <w:t>MCCC Standing Committees</w:t>
      </w:r>
      <w:r w:rsidR="00B21733">
        <w:rPr>
          <w:rFonts w:ascii="Times New Roman" w:hAnsi="Times New Roman" w:cs="Times New Roman"/>
          <w:b/>
          <w:bCs/>
        </w:rPr>
        <w:t xml:space="preserve"> per the MCCC Bylaws and Policies Manual</w:t>
      </w:r>
    </w:p>
    <w:p w14:paraId="544790DC" w14:textId="77777777" w:rsidR="00CD3490" w:rsidRPr="00CD3490" w:rsidRDefault="00CD3490" w:rsidP="00EA693A">
      <w:pPr>
        <w:rPr>
          <w:rFonts w:ascii="Times New Roman" w:hAnsi="Times New Roman" w:cs="Times New Roman"/>
        </w:rPr>
      </w:pPr>
    </w:p>
    <w:p w14:paraId="4B1C93F1" w14:textId="317AEFA0" w:rsidR="00EA693A" w:rsidRPr="00CD3490" w:rsidRDefault="00EA693A" w:rsidP="00EA693A">
      <w:pPr>
        <w:rPr>
          <w:rFonts w:ascii="Times New Roman" w:hAnsi="Times New Roman" w:cs="Times New Roman"/>
        </w:rPr>
      </w:pPr>
      <w:r w:rsidRPr="00CD3490">
        <w:rPr>
          <w:rFonts w:ascii="Times New Roman" w:hAnsi="Times New Roman" w:cs="Times New Roman"/>
        </w:rPr>
        <w:t xml:space="preserve">SECTION 3. </w:t>
      </w:r>
      <w:r w:rsidRPr="004E006A">
        <w:rPr>
          <w:rFonts w:ascii="Times New Roman" w:hAnsi="Times New Roman" w:cs="Times New Roman"/>
          <w:b/>
          <w:bCs/>
        </w:rPr>
        <w:t>NOMINATIONS AND ELECTIONS COMMITTEE</w:t>
      </w:r>
    </w:p>
    <w:p w14:paraId="6B30080C" w14:textId="72D1E308" w:rsidR="00EA693A" w:rsidRPr="00CD3490" w:rsidRDefault="00EA693A" w:rsidP="00EA693A">
      <w:pPr>
        <w:rPr>
          <w:rFonts w:ascii="Times New Roman" w:hAnsi="Times New Roman" w:cs="Times New Roman"/>
        </w:rPr>
      </w:pPr>
      <w:r w:rsidRPr="00CD3490">
        <w:rPr>
          <w:rFonts w:ascii="Times New Roman" w:hAnsi="Times New Roman" w:cs="Times New Roman"/>
        </w:rPr>
        <w:t>It shall be the purpose of this committee to provide equal access to nomination procedures to all members</w:t>
      </w:r>
      <w:r w:rsidR="00CD3490" w:rsidRPr="00CD3490">
        <w:rPr>
          <w:rFonts w:ascii="Times New Roman" w:hAnsi="Times New Roman" w:cs="Times New Roman"/>
        </w:rPr>
        <w:t xml:space="preserve"> </w:t>
      </w:r>
      <w:r w:rsidRPr="00CD3490">
        <w:rPr>
          <w:rFonts w:ascii="Times New Roman" w:hAnsi="Times New Roman" w:cs="Times New Roman"/>
        </w:rPr>
        <w:t xml:space="preserve">of the Council and to </w:t>
      </w:r>
      <w:proofErr w:type="gramStart"/>
      <w:r w:rsidRPr="00CD3490">
        <w:rPr>
          <w:rFonts w:ascii="Times New Roman" w:hAnsi="Times New Roman" w:cs="Times New Roman"/>
        </w:rPr>
        <w:t>assure</w:t>
      </w:r>
      <w:proofErr w:type="gramEnd"/>
      <w:r w:rsidRPr="00CD3490">
        <w:rPr>
          <w:rFonts w:ascii="Times New Roman" w:hAnsi="Times New Roman" w:cs="Times New Roman"/>
        </w:rPr>
        <w:t xml:space="preserve"> each candidate for office equal treatment in the election process. This</w:t>
      </w:r>
      <w:r w:rsidR="00CD3490" w:rsidRPr="00CD3490">
        <w:rPr>
          <w:rFonts w:ascii="Times New Roman" w:hAnsi="Times New Roman" w:cs="Times New Roman"/>
        </w:rPr>
        <w:t xml:space="preserve"> </w:t>
      </w:r>
      <w:r w:rsidRPr="00CD3490">
        <w:rPr>
          <w:rFonts w:ascii="Times New Roman" w:hAnsi="Times New Roman" w:cs="Times New Roman"/>
        </w:rPr>
        <w:t>committee shall consist of five members appointed by the President, with the advice and consent of the</w:t>
      </w:r>
      <w:r w:rsidR="00CD3490" w:rsidRPr="00CD3490">
        <w:rPr>
          <w:rFonts w:ascii="Times New Roman" w:hAnsi="Times New Roman" w:cs="Times New Roman"/>
        </w:rPr>
        <w:t xml:space="preserve"> </w:t>
      </w:r>
      <w:r w:rsidRPr="00CD3490">
        <w:rPr>
          <w:rFonts w:ascii="Times New Roman" w:hAnsi="Times New Roman" w:cs="Times New Roman"/>
        </w:rPr>
        <w:t xml:space="preserve">Board of Directors. The </w:t>
      </w:r>
      <w:proofErr w:type="gramStart"/>
      <w:r w:rsidRPr="00CD3490">
        <w:rPr>
          <w:rFonts w:ascii="Times New Roman" w:hAnsi="Times New Roman" w:cs="Times New Roman"/>
        </w:rPr>
        <w:t>term of office</w:t>
      </w:r>
      <w:proofErr w:type="gramEnd"/>
      <w:r w:rsidRPr="00CD3490">
        <w:rPr>
          <w:rFonts w:ascii="Times New Roman" w:hAnsi="Times New Roman" w:cs="Times New Roman"/>
        </w:rPr>
        <w:t xml:space="preserve"> shall be for two years and shall begin on September 30th of the year</w:t>
      </w:r>
      <w:r w:rsidR="00CD3490" w:rsidRPr="00CD3490">
        <w:rPr>
          <w:rFonts w:ascii="Times New Roman" w:hAnsi="Times New Roman" w:cs="Times New Roman"/>
        </w:rPr>
        <w:t xml:space="preserve"> </w:t>
      </w:r>
      <w:r w:rsidRPr="00CD3490">
        <w:rPr>
          <w:rFonts w:ascii="Times New Roman" w:hAnsi="Times New Roman" w:cs="Times New Roman"/>
        </w:rPr>
        <w:t>in which the appointments are made. The committee shall have the authority and responsibility to:</w:t>
      </w:r>
    </w:p>
    <w:p w14:paraId="0EAF35EE" w14:textId="4B3440E2" w:rsidR="00EA693A" w:rsidRPr="00CD3490" w:rsidRDefault="00EA693A" w:rsidP="00EA693A">
      <w:pPr>
        <w:rPr>
          <w:rFonts w:ascii="Times New Roman" w:hAnsi="Times New Roman" w:cs="Times New Roman"/>
        </w:rPr>
      </w:pPr>
      <w:r w:rsidRPr="00CD3490">
        <w:rPr>
          <w:rFonts w:ascii="Times New Roman" w:hAnsi="Times New Roman" w:cs="Times New Roman"/>
        </w:rPr>
        <w:t>A. Place in nomination for President, Vice-President, Secretary and Treasurer candidates who have</w:t>
      </w:r>
      <w:r w:rsidR="00CD3490" w:rsidRPr="00CD3490">
        <w:rPr>
          <w:rFonts w:ascii="Times New Roman" w:hAnsi="Times New Roman" w:cs="Times New Roman"/>
        </w:rPr>
        <w:t xml:space="preserve"> </w:t>
      </w:r>
      <w:r w:rsidRPr="00CD3490">
        <w:rPr>
          <w:rFonts w:ascii="Times New Roman" w:hAnsi="Times New Roman" w:cs="Times New Roman"/>
        </w:rPr>
        <w:t>submitted at least fifty (50) signatures of active members in support of their candidacy, and for At-large</w:t>
      </w:r>
      <w:r w:rsidR="00CD3490" w:rsidRPr="00CD3490">
        <w:rPr>
          <w:rFonts w:ascii="Times New Roman" w:hAnsi="Times New Roman" w:cs="Times New Roman"/>
        </w:rPr>
        <w:t xml:space="preserve"> </w:t>
      </w:r>
      <w:r w:rsidRPr="00CD3490">
        <w:rPr>
          <w:rFonts w:ascii="Times New Roman" w:hAnsi="Times New Roman" w:cs="Times New Roman"/>
        </w:rPr>
        <w:t>Part-Time/Adjunct Director, candidates who have submitted at least ten (10) signatures of active</w:t>
      </w:r>
      <w:r w:rsidR="00CD3490" w:rsidRPr="00CD3490">
        <w:rPr>
          <w:rFonts w:ascii="Times New Roman" w:hAnsi="Times New Roman" w:cs="Times New Roman"/>
        </w:rPr>
        <w:t xml:space="preserve"> </w:t>
      </w:r>
      <w:r w:rsidRPr="00CD3490">
        <w:rPr>
          <w:rFonts w:ascii="Times New Roman" w:hAnsi="Times New Roman" w:cs="Times New Roman"/>
        </w:rPr>
        <w:t>members in support of their candidacy.</w:t>
      </w:r>
    </w:p>
    <w:p w14:paraId="463E4C00" w14:textId="4AAABDF0" w:rsidR="00EA693A" w:rsidRPr="00CD3490" w:rsidRDefault="00EA693A" w:rsidP="00EA693A">
      <w:pPr>
        <w:rPr>
          <w:rFonts w:ascii="Times New Roman" w:hAnsi="Times New Roman" w:cs="Times New Roman"/>
        </w:rPr>
      </w:pPr>
      <w:r w:rsidRPr="00CD3490">
        <w:rPr>
          <w:rFonts w:ascii="Times New Roman" w:hAnsi="Times New Roman" w:cs="Times New Roman"/>
        </w:rPr>
        <w:t>B. Publish the names of those candidates for elective office, together with information about each</w:t>
      </w:r>
      <w:r w:rsidR="00CD3490" w:rsidRPr="00CD3490">
        <w:rPr>
          <w:rFonts w:ascii="Times New Roman" w:hAnsi="Times New Roman" w:cs="Times New Roman"/>
        </w:rPr>
        <w:t xml:space="preserve"> </w:t>
      </w:r>
      <w:r w:rsidRPr="00CD3490">
        <w:rPr>
          <w:rFonts w:ascii="Times New Roman" w:hAnsi="Times New Roman" w:cs="Times New Roman"/>
        </w:rPr>
        <w:t>candidate, no later than two weeks preceding the date of the election.</w:t>
      </w:r>
    </w:p>
    <w:p w14:paraId="5EF683ED" w14:textId="77777777" w:rsidR="00EA693A" w:rsidRPr="00CD3490" w:rsidRDefault="00EA693A" w:rsidP="00EA693A">
      <w:pPr>
        <w:rPr>
          <w:rFonts w:ascii="Times New Roman" w:hAnsi="Times New Roman" w:cs="Times New Roman"/>
        </w:rPr>
      </w:pPr>
      <w:r w:rsidRPr="00CD3490">
        <w:rPr>
          <w:rFonts w:ascii="Times New Roman" w:hAnsi="Times New Roman" w:cs="Times New Roman"/>
        </w:rPr>
        <w:t>C.</w:t>
      </w:r>
      <w:r>
        <w:t xml:space="preserve"> </w:t>
      </w:r>
      <w:r w:rsidRPr="00CD3490">
        <w:rPr>
          <w:rFonts w:ascii="Times New Roman" w:hAnsi="Times New Roman" w:cs="Times New Roman"/>
        </w:rPr>
        <w:t>Supervise elections and conduct all voting by secret ballot.</w:t>
      </w:r>
    </w:p>
    <w:p w14:paraId="322FF277" w14:textId="77777777" w:rsidR="00EA693A" w:rsidRPr="00CD3490" w:rsidRDefault="00EA693A" w:rsidP="00EA693A">
      <w:pPr>
        <w:rPr>
          <w:rFonts w:ascii="Times New Roman" w:hAnsi="Times New Roman" w:cs="Times New Roman"/>
        </w:rPr>
      </w:pPr>
      <w:r w:rsidRPr="00CD3490">
        <w:rPr>
          <w:rFonts w:ascii="Times New Roman" w:hAnsi="Times New Roman" w:cs="Times New Roman"/>
        </w:rPr>
        <w:t>D. Conduct the elections during the month of March.</w:t>
      </w:r>
    </w:p>
    <w:p w14:paraId="7D722D98" w14:textId="778C4F3A" w:rsidR="00EA693A" w:rsidRPr="00CD3490" w:rsidRDefault="00EA693A" w:rsidP="00EA693A">
      <w:pPr>
        <w:rPr>
          <w:rFonts w:ascii="Times New Roman" w:hAnsi="Times New Roman" w:cs="Times New Roman"/>
        </w:rPr>
      </w:pPr>
      <w:r w:rsidRPr="00CD3490">
        <w:rPr>
          <w:rFonts w:ascii="Times New Roman" w:hAnsi="Times New Roman" w:cs="Times New Roman"/>
        </w:rPr>
        <w:t>E. Count the ballots and certify as elected to the Board of Directors a candidate who receives a plurality of</w:t>
      </w:r>
      <w:r w:rsidR="00CD3490" w:rsidRPr="00CD3490">
        <w:rPr>
          <w:rFonts w:ascii="Times New Roman" w:hAnsi="Times New Roman" w:cs="Times New Roman"/>
        </w:rPr>
        <w:t xml:space="preserve"> </w:t>
      </w:r>
      <w:r w:rsidRPr="00CD3490">
        <w:rPr>
          <w:rFonts w:ascii="Times New Roman" w:hAnsi="Times New Roman" w:cs="Times New Roman"/>
        </w:rPr>
        <w:t>the votes cast for an office. If no candidate for an office gets 33 percent or more of the votes, a run-off</w:t>
      </w:r>
      <w:r w:rsidR="00CD3490" w:rsidRPr="00CD3490">
        <w:rPr>
          <w:rFonts w:ascii="Times New Roman" w:hAnsi="Times New Roman" w:cs="Times New Roman"/>
        </w:rPr>
        <w:t xml:space="preserve"> </w:t>
      </w:r>
      <w:r w:rsidRPr="00CD3490">
        <w:rPr>
          <w:rFonts w:ascii="Times New Roman" w:hAnsi="Times New Roman" w:cs="Times New Roman"/>
        </w:rPr>
        <w:t>election will be held with the top three (3) ranked candidates.</w:t>
      </w:r>
    </w:p>
    <w:p w14:paraId="2193576E" w14:textId="0DB60EE0" w:rsidR="00EA693A" w:rsidRPr="00CD3490" w:rsidRDefault="00EA693A" w:rsidP="00EA693A">
      <w:pPr>
        <w:rPr>
          <w:rFonts w:ascii="Times New Roman" w:hAnsi="Times New Roman" w:cs="Times New Roman"/>
        </w:rPr>
      </w:pPr>
      <w:r w:rsidRPr="00CD3490">
        <w:rPr>
          <w:rFonts w:ascii="Times New Roman" w:hAnsi="Times New Roman" w:cs="Times New Roman"/>
        </w:rPr>
        <w:t>F. Safeguard the ballots for a period of one year and allow inspection of the ballots by any active member</w:t>
      </w:r>
      <w:r w:rsidR="00CD3490" w:rsidRPr="00CD3490">
        <w:rPr>
          <w:rFonts w:ascii="Times New Roman" w:hAnsi="Times New Roman" w:cs="Times New Roman"/>
        </w:rPr>
        <w:t xml:space="preserve"> </w:t>
      </w:r>
      <w:r w:rsidRPr="00CD3490">
        <w:rPr>
          <w:rFonts w:ascii="Times New Roman" w:hAnsi="Times New Roman" w:cs="Times New Roman"/>
        </w:rPr>
        <w:t>of the Council.</w:t>
      </w:r>
    </w:p>
    <w:p w14:paraId="2C8DEE54" w14:textId="77777777" w:rsidR="00EA693A" w:rsidRPr="004E006A" w:rsidRDefault="00EA693A" w:rsidP="00EA693A">
      <w:pPr>
        <w:rPr>
          <w:rFonts w:ascii="Times New Roman" w:hAnsi="Times New Roman" w:cs="Times New Roman"/>
          <w:b/>
          <w:bCs/>
        </w:rPr>
      </w:pPr>
      <w:r w:rsidRPr="00CD3490">
        <w:rPr>
          <w:rFonts w:ascii="Times New Roman" w:hAnsi="Times New Roman" w:cs="Times New Roman"/>
        </w:rPr>
        <w:t xml:space="preserve">SECTION 4. </w:t>
      </w:r>
      <w:r w:rsidRPr="004E006A">
        <w:rPr>
          <w:rFonts w:ascii="Times New Roman" w:hAnsi="Times New Roman" w:cs="Times New Roman"/>
          <w:b/>
          <w:bCs/>
        </w:rPr>
        <w:t>FINANCE COMMITTEE</w:t>
      </w:r>
    </w:p>
    <w:p w14:paraId="3CC1CEE1" w14:textId="51E12B98" w:rsidR="00EA693A" w:rsidRPr="00CD3490" w:rsidRDefault="00EA693A" w:rsidP="00EA693A">
      <w:pPr>
        <w:rPr>
          <w:rFonts w:ascii="Times New Roman" w:hAnsi="Times New Roman" w:cs="Times New Roman"/>
        </w:rPr>
      </w:pPr>
      <w:r w:rsidRPr="00CD3490">
        <w:rPr>
          <w:rFonts w:ascii="Times New Roman" w:hAnsi="Times New Roman" w:cs="Times New Roman"/>
        </w:rPr>
        <w:t>The members of this committee shall be the Treasurer of the Council who shall be the ex officio, non-voting</w:t>
      </w:r>
      <w:r w:rsidR="00CD3490" w:rsidRPr="00CD3490">
        <w:rPr>
          <w:rFonts w:ascii="Times New Roman" w:hAnsi="Times New Roman" w:cs="Times New Roman"/>
        </w:rPr>
        <w:t xml:space="preserve"> </w:t>
      </w:r>
      <w:r w:rsidRPr="00CD3490">
        <w:rPr>
          <w:rFonts w:ascii="Times New Roman" w:hAnsi="Times New Roman" w:cs="Times New Roman"/>
        </w:rPr>
        <w:t>chair of the committee, and five additional members appointed for two-year terms by the President of the</w:t>
      </w:r>
      <w:r w:rsidR="00CD3490" w:rsidRPr="00CD3490">
        <w:rPr>
          <w:rFonts w:ascii="Times New Roman" w:hAnsi="Times New Roman" w:cs="Times New Roman"/>
        </w:rPr>
        <w:t xml:space="preserve"> </w:t>
      </w:r>
      <w:r w:rsidRPr="00CD3490">
        <w:rPr>
          <w:rFonts w:ascii="Times New Roman" w:hAnsi="Times New Roman" w:cs="Times New Roman"/>
        </w:rPr>
        <w:t xml:space="preserve">Council, subject to the approval of the Board of Directors. </w:t>
      </w:r>
      <w:proofErr w:type="gramStart"/>
      <w:r w:rsidRPr="00CD3490">
        <w:rPr>
          <w:rFonts w:ascii="Times New Roman" w:hAnsi="Times New Roman" w:cs="Times New Roman"/>
        </w:rPr>
        <w:t>With the exception of</w:t>
      </w:r>
      <w:proofErr w:type="gramEnd"/>
      <w:r w:rsidRPr="00CD3490">
        <w:rPr>
          <w:rFonts w:ascii="Times New Roman" w:hAnsi="Times New Roman" w:cs="Times New Roman"/>
        </w:rPr>
        <w:t xml:space="preserve"> the Treasurer, the terms of</w:t>
      </w:r>
      <w:r w:rsidR="00CD3490" w:rsidRPr="00CD3490">
        <w:rPr>
          <w:rFonts w:ascii="Times New Roman" w:hAnsi="Times New Roman" w:cs="Times New Roman"/>
        </w:rPr>
        <w:t xml:space="preserve"> </w:t>
      </w:r>
      <w:r w:rsidRPr="00CD3490">
        <w:rPr>
          <w:rFonts w:ascii="Times New Roman" w:hAnsi="Times New Roman" w:cs="Times New Roman"/>
        </w:rPr>
        <w:t>office shall begin on September 1st of the year in which the appointments are made. It shall be the duty of</w:t>
      </w:r>
      <w:r w:rsidR="00CD3490" w:rsidRPr="00CD3490">
        <w:rPr>
          <w:rFonts w:ascii="Times New Roman" w:hAnsi="Times New Roman" w:cs="Times New Roman"/>
        </w:rPr>
        <w:t xml:space="preserve"> </w:t>
      </w:r>
      <w:r w:rsidRPr="00CD3490">
        <w:rPr>
          <w:rFonts w:ascii="Times New Roman" w:hAnsi="Times New Roman" w:cs="Times New Roman"/>
        </w:rPr>
        <w:t>this Committee to:</w:t>
      </w:r>
    </w:p>
    <w:p w14:paraId="31EC954A" w14:textId="4F65FB6A" w:rsidR="00EA693A" w:rsidRPr="00CD3490" w:rsidRDefault="00EA693A" w:rsidP="00EA693A">
      <w:pPr>
        <w:rPr>
          <w:rFonts w:ascii="Times New Roman" w:hAnsi="Times New Roman" w:cs="Times New Roman"/>
        </w:rPr>
      </w:pPr>
      <w:r w:rsidRPr="00CD3490">
        <w:rPr>
          <w:rFonts w:ascii="Times New Roman" w:hAnsi="Times New Roman" w:cs="Times New Roman"/>
        </w:rPr>
        <w:t>A. Prepare a balanced budget* for each fiscal year which reflects the program objectives and goals of the</w:t>
      </w:r>
      <w:r w:rsidR="00CD3490" w:rsidRPr="00CD3490">
        <w:rPr>
          <w:rFonts w:ascii="Times New Roman" w:hAnsi="Times New Roman" w:cs="Times New Roman"/>
        </w:rPr>
        <w:t xml:space="preserve"> </w:t>
      </w:r>
      <w:r w:rsidRPr="00CD3490">
        <w:rPr>
          <w:rFonts w:ascii="Times New Roman" w:hAnsi="Times New Roman" w:cs="Times New Roman"/>
        </w:rPr>
        <w:t>organization and identifies all revenue and expenses. This budget shall be presented to the Executive</w:t>
      </w:r>
      <w:r w:rsidR="00CD3490" w:rsidRPr="00CD3490">
        <w:rPr>
          <w:rFonts w:ascii="Times New Roman" w:hAnsi="Times New Roman" w:cs="Times New Roman"/>
        </w:rPr>
        <w:t xml:space="preserve"> </w:t>
      </w:r>
      <w:r w:rsidRPr="00CD3490">
        <w:rPr>
          <w:rFonts w:ascii="Times New Roman" w:hAnsi="Times New Roman" w:cs="Times New Roman"/>
        </w:rPr>
        <w:t>Committee and the Board of Directors. The Board shall then transmit its recommendation to the</w:t>
      </w:r>
      <w:r w:rsidR="00CD3490" w:rsidRPr="00CD3490">
        <w:rPr>
          <w:rFonts w:ascii="Times New Roman" w:hAnsi="Times New Roman" w:cs="Times New Roman"/>
        </w:rPr>
        <w:t xml:space="preserve"> </w:t>
      </w:r>
      <w:r w:rsidRPr="00CD3490">
        <w:rPr>
          <w:rFonts w:ascii="Times New Roman" w:hAnsi="Times New Roman" w:cs="Times New Roman"/>
        </w:rPr>
        <w:t>Delegate Assembly through the Treasurer.</w:t>
      </w:r>
    </w:p>
    <w:p w14:paraId="06318F6C" w14:textId="66D791B2" w:rsidR="00EA693A" w:rsidRPr="00CD3490" w:rsidRDefault="00EA693A" w:rsidP="00EA693A">
      <w:pPr>
        <w:rPr>
          <w:rFonts w:ascii="Times New Roman" w:hAnsi="Times New Roman" w:cs="Times New Roman"/>
        </w:rPr>
      </w:pPr>
      <w:r w:rsidRPr="00CD3490">
        <w:rPr>
          <w:rFonts w:ascii="Times New Roman" w:hAnsi="Times New Roman" w:cs="Times New Roman"/>
        </w:rPr>
        <w:t xml:space="preserve">* Definition: a balanced budget refers to a </w:t>
      </w:r>
      <w:proofErr w:type="gramStart"/>
      <w:r w:rsidRPr="00CD3490">
        <w:rPr>
          <w:rFonts w:ascii="Times New Roman" w:hAnsi="Times New Roman" w:cs="Times New Roman"/>
        </w:rPr>
        <w:t>budget, which</w:t>
      </w:r>
      <w:proofErr w:type="gramEnd"/>
      <w:r w:rsidRPr="00CD3490">
        <w:rPr>
          <w:rFonts w:ascii="Times New Roman" w:hAnsi="Times New Roman" w:cs="Times New Roman"/>
        </w:rPr>
        <w:t xml:space="preserve"> meets current expenses with current</w:t>
      </w:r>
      <w:r w:rsidR="00CD3490" w:rsidRPr="00CD3490">
        <w:rPr>
          <w:rFonts w:ascii="Times New Roman" w:hAnsi="Times New Roman" w:cs="Times New Roman"/>
        </w:rPr>
        <w:t xml:space="preserve"> </w:t>
      </w:r>
      <w:r w:rsidRPr="00CD3490">
        <w:rPr>
          <w:rFonts w:ascii="Times New Roman" w:hAnsi="Times New Roman" w:cs="Times New Roman"/>
        </w:rPr>
        <w:t>revenues.</w:t>
      </w:r>
    </w:p>
    <w:p w14:paraId="6008174F" w14:textId="76FD3BF8" w:rsidR="00EA693A" w:rsidRPr="00CD3490" w:rsidRDefault="00EA693A" w:rsidP="00EA693A">
      <w:pPr>
        <w:rPr>
          <w:rFonts w:ascii="Times New Roman" w:hAnsi="Times New Roman" w:cs="Times New Roman"/>
        </w:rPr>
      </w:pPr>
      <w:r w:rsidRPr="00CD3490">
        <w:rPr>
          <w:rFonts w:ascii="Times New Roman" w:hAnsi="Times New Roman" w:cs="Times New Roman"/>
        </w:rPr>
        <w:t xml:space="preserve">B. Recommend the </w:t>
      </w:r>
      <w:proofErr w:type="gramStart"/>
      <w:r w:rsidRPr="00CD3490">
        <w:rPr>
          <w:rFonts w:ascii="Times New Roman" w:hAnsi="Times New Roman" w:cs="Times New Roman"/>
        </w:rPr>
        <w:t>amount</w:t>
      </w:r>
      <w:proofErr w:type="gramEnd"/>
      <w:r w:rsidRPr="00CD3490">
        <w:rPr>
          <w:rFonts w:ascii="Times New Roman" w:hAnsi="Times New Roman" w:cs="Times New Roman"/>
        </w:rPr>
        <w:t xml:space="preserve"> of annual dues to the Executive Committee and the Board of Directors. The</w:t>
      </w:r>
      <w:r w:rsidR="00CD3490" w:rsidRPr="00CD3490">
        <w:rPr>
          <w:rFonts w:ascii="Times New Roman" w:hAnsi="Times New Roman" w:cs="Times New Roman"/>
        </w:rPr>
        <w:t xml:space="preserve"> </w:t>
      </w:r>
      <w:r w:rsidRPr="00CD3490">
        <w:rPr>
          <w:rFonts w:ascii="Times New Roman" w:hAnsi="Times New Roman" w:cs="Times New Roman"/>
        </w:rPr>
        <w:t>Board shall then transmit its dues recommendation to the Delegate Assembly through the Treasurer.</w:t>
      </w:r>
    </w:p>
    <w:p w14:paraId="31731894" w14:textId="77777777" w:rsidR="00EA693A" w:rsidRPr="00CD3490" w:rsidRDefault="00EA693A" w:rsidP="00EA693A">
      <w:pPr>
        <w:rPr>
          <w:rFonts w:ascii="Times New Roman" w:hAnsi="Times New Roman" w:cs="Times New Roman"/>
        </w:rPr>
      </w:pPr>
      <w:r w:rsidRPr="00CD3490">
        <w:rPr>
          <w:rFonts w:ascii="Times New Roman" w:hAnsi="Times New Roman" w:cs="Times New Roman"/>
        </w:rPr>
        <w:t>C. Administer, maintain, and recommend revisions of the financial policies of the organization.</w:t>
      </w:r>
    </w:p>
    <w:p w14:paraId="5A7F7733" w14:textId="09C35EBD" w:rsidR="00EA693A" w:rsidRPr="00CD3490" w:rsidRDefault="00EA693A" w:rsidP="00EA693A">
      <w:pPr>
        <w:rPr>
          <w:rFonts w:ascii="Times New Roman" w:hAnsi="Times New Roman" w:cs="Times New Roman"/>
        </w:rPr>
      </w:pPr>
      <w:r w:rsidRPr="00CD3490">
        <w:rPr>
          <w:rFonts w:ascii="Times New Roman" w:hAnsi="Times New Roman" w:cs="Times New Roman"/>
        </w:rPr>
        <w:t>D. Monitor the fiscal affairs of the organization to maintain awareness of trends or patterns in financial</w:t>
      </w:r>
      <w:r w:rsidR="00CD3490" w:rsidRPr="00CD3490">
        <w:rPr>
          <w:rFonts w:ascii="Times New Roman" w:hAnsi="Times New Roman" w:cs="Times New Roman"/>
        </w:rPr>
        <w:t xml:space="preserve"> </w:t>
      </w:r>
      <w:r w:rsidRPr="00CD3490">
        <w:rPr>
          <w:rFonts w:ascii="Times New Roman" w:hAnsi="Times New Roman" w:cs="Times New Roman"/>
        </w:rPr>
        <w:t>matters and to advise the Board of Directors on courses of action.</w:t>
      </w:r>
    </w:p>
    <w:p w14:paraId="38A4757C" w14:textId="428498FD" w:rsidR="00EA693A" w:rsidRPr="00CD3490" w:rsidRDefault="00EA693A" w:rsidP="00EA693A">
      <w:pPr>
        <w:rPr>
          <w:rFonts w:ascii="Times New Roman" w:hAnsi="Times New Roman" w:cs="Times New Roman"/>
        </w:rPr>
      </w:pPr>
      <w:r w:rsidRPr="00CD3490">
        <w:rPr>
          <w:rFonts w:ascii="Times New Roman" w:hAnsi="Times New Roman" w:cs="Times New Roman"/>
        </w:rPr>
        <w:lastRenderedPageBreak/>
        <w:t>E. Develop an investment strategy for appropriate accounts and cash reserves of the organization, which</w:t>
      </w:r>
      <w:r w:rsidR="00CD3490" w:rsidRPr="00CD3490">
        <w:rPr>
          <w:rFonts w:ascii="Times New Roman" w:hAnsi="Times New Roman" w:cs="Times New Roman"/>
        </w:rPr>
        <w:t xml:space="preserve"> </w:t>
      </w:r>
      <w:r w:rsidRPr="00CD3490">
        <w:rPr>
          <w:rFonts w:ascii="Times New Roman" w:hAnsi="Times New Roman" w:cs="Times New Roman"/>
        </w:rPr>
        <w:t xml:space="preserve">is consistent with requirements of the </w:t>
      </w:r>
      <w:proofErr w:type="gramStart"/>
      <w:r w:rsidRPr="00CD3490">
        <w:rPr>
          <w:rFonts w:ascii="Times New Roman" w:hAnsi="Times New Roman" w:cs="Times New Roman"/>
        </w:rPr>
        <w:t>law</w:t>
      </w:r>
      <w:proofErr w:type="gramEnd"/>
      <w:r w:rsidRPr="00CD3490">
        <w:rPr>
          <w:rFonts w:ascii="Times New Roman" w:hAnsi="Times New Roman" w:cs="Times New Roman"/>
        </w:rPr>
        <w:t xml:space="preserve"> and submit a report annually for the approval of the Board of</w:t>
      </w:r>
      <w:r w:rsidR="00CD3490" w:rsidRPr="00CD3490">
        <w:rPr>
          <w:rFonts w:ascii="Times New Roman" w:hAnsi="Times New Roman" w:cs="Times New Roman"/>
        </w:rPr>
        <w:t xml:space="preserve"> </w:t>
      </w:r>
      <w:r w:rsidRPr="00CD3490">
        <w:rPr>
          <w:rFonts w:ascii="Times New Roman" w:hAnsi="Times New Roman" w:cs="Times New Roman"/>
        </w:rPr>
        <w:t>Directors.</w:t>
      </w:r>
    </w:p>
    <w:p w14:paraId="4C973E58" w14:textId="27163355" w:rsidR="00EA693A" w:rsidRPr="00CD3490" w:rsidRDefault="00EA693A" w:rsidP="00EA693A">
      <w:pPr>
        <w:rPr>
          <w:rFonts w:ascii="Times New Roman" w:hAnsi="Times New Roman" w:cs="Times New Roman"/>
        </w:rPr>
      </w:pPr>
      <w:r w:rsidRPr="00CD3490">
        <w:rPr>
          <w:rFonts w:ascii="Times New Roman" w:hAnsi="Times New Roman" w:cs="Times New Roman"/>
        </w:rPr>
        <w:t>F. Conduct annually a complete inventory of all fixed assets of the organization and maintain a current</w:t>
      </w:r>
      <w:r w:rsidR="00CD3490" w:rsidRPr="00CD3490">
        <w:rPr>
          <w:rFonts w:ascii="Times New Roman" w:hAnsi="Times New Roman" w:cs="Times New Roman"/>
        </w:rPr>
        <w:t xml:space="preserve"> </w:t>
      </w:r>
      <w:r w:rsidRPr="00CD3490">
        <w:rPr>
          <w:rFonts w:ascii="Times New Roman" w:hAnsi="Times New Roman" w:cs="Times New Roman"/>
        </w:rPr>
        <w:t>register of those assets.</w:t>
      </w:r>
    </w:p>
    <w:p w14:paraId="61F7E1C7" w14:textId="2648B11D" w:rsidR="00EA693A" w:rsidRPr="00CD3490" w:rsidRDefault="00EA693A" w:rsidP="00EA693A">
      <w:pPr>
        <w:rPr>
          <w:rFonts w:ascii="Times New Roman" w:hAnsi="Times New Roman" w:cs="Times New Roman"/>
        </w:rPr>
      </w:pPr>
      <w:r w:rsidRPr="00CD3490">
        <w:rPr>
          <w:rFonts w:ascii="Times New Roman" w:hAnsi="Times New Roman" w:cs="Times New Roman"/>
        </w:rPr>
        <w:t>G. Review capital expenditures and either approve them or recommend their approval to the Board of</w:t>
      </w:r>
      <w:r w:rsidR="00CD3490" w:rsidRPr="00CD3490">
        <w:rPr>
          <w:rFonts w:ascii="Times New Roman" w:hAnsi="Times New Roman" w:cs="Times New Roman"/>
        </w:rPr>
        <w:t xml:space="preserve"> </w:t>
      </w:r>
      <w:r w:rsidRPr="00CD3490">
        <w:rPr>
          <w:rFonts w:ascii="Times New Roman" w:hAnsi="Times New Roman" w:cs="Times New Roman"/>
        </w:rPr>
        <w:t>Directors, as consistent with organizational policies and practices.</w:t>
      </w:r>
    </w:p>
    <w:p w14:paraId="7D9D8381" w14:textId="77777777" w:rsidR="00EA693A" w:rsidRPr="004E006A" w:rsidRDefault="00EA693A" w:rsidP="00EA693A">
      <w:pPr>
        <w:rPr>
          <w:rFonts w:ascii="Times New Roman" w:hAnsi="Times New Roman" w:cs="Times New Roman"/>
          <w:b/>
          <w:bCs/>
        </w:rPr>
      </w:pPr>
      <w:r w:rsidRPr="00CD3490">
        <w:rPr>
          <w:rFonts w:ascii="Times New Roman" w:hAnsi="Times New Roman" w:cs="Times New Roman"/>
        </w:rPr>
        <w:t xml:space="preserve">SECTION 5. </w:t>
      </w:r>
      <w:r w:rsidRPr="004E006A">
        <w:rPr>
          <w:rFonts w:ascii="Times New Roman" w:hAnsi="Times New Roman" w:cs="Times New Roman"/>
          <w:b/>
          <w:bCs/>
        </w:rPr>
        <w:t>PERSONNEL COMMITTEE</w:t>
      </w:r>
    </w:p>
    <w:p w14:paraId="0C5CE062" w14:textId="228E9D91" w:rsidR="00EA693A" w:rsidRPr="00CD3490" w:rsidRDefault="00EA693A" w:rsidP="00EA693A">
      <w:pPr>
        <w:rPr>
          <w:rFonts w:ascii="Times New Roman" w:hAnsi="Times New Roman" w:cs="Times New Roman"/>
        </w:rPr>
      </w:pPr>
      <w:r w:rsidRPr="00CD3490">
        <w:rPr>
          <w:rFonts w:ascii="Times New Roman" w:hAnsi="Times New Roman" w:cs="Times New Roman"/>
        </w:rPr>
        <w:t>There shall be a five-member Personnel Committee. Appointments to this committee shall be for two-year</w:t>
      </w:r>
      <w:r w:rsidR="00CD3490" w:rsidRPr="00CD3490">
        <w:rPr>
          <w:rFonts w:ascii="Times New Roman" w:hAnsi="Times New Roman" w:cs="Times New Roman"/>
        </w:rPr>
        <w:t xml:space="preserve"> </w:t>
      </w:r>
      <w:r w:rsidRPr="00CD3490">
        <w:rPr>
          <w:rFonts w:ascii="Times New Roman" w:hAnsi="Times New Roman" w:cs="Times New Roman"/>
        </w:rPr>
        <w:t>terms. The terms of office shall begin on September 1st of the year in which the appointments are made. It</w:t>
      </w:r>
      <w:r w:rsidR="00CD3490" w:rsidRPr="00CD3490">
        <w:rPr>
          <w:rFonts w:ascii="Times New Roman" w:hAnsi="Times New Roman" w:cs="Times New Roman"/>
        </w:rPr>
        <w:t xml:space="preserve"> </w:t>
      </w:r>
      <w:r w:rsidRPr="00CD3490">
        <w:rPr>
          <w:rFonts w:ascii="Times New Roman" w:hAnsi="Times New Roman" w:cs="Times New Roman"/>
        </w:rPr>
        <w:t>shall be the duty of this committee to:</w:t>
      </w:r>
    </w:p>
    <w:p w14:paraId="5611D1AC" w14:textId="560E5025" w:rsidR="00EA693A" w:rsidRPr="00CD3490" w:rsidRDefault="00EA693A" w:rsidP="00EA693A">
      <w:pPr>
        <w:rPr>
          <w:rFonts w:ascii="Times New Roman" w:hAnsi="Times New Roman" w:cs="Times New Roman"/>
        </w:rPr>
      </w:pPr>
      <w:r w:rsidRPr="00CD3490">
        <w:rPr>
          <w:rFonts w:ascii="Times New Roman" w:hAnsi="Times New Roman" w:cs="Times New Roman"/>
        </w:rPr>
        <w:t>A. Develop and periodically review job descriptions and annual performance evaluations for MCCC</w:t>
      </w:r>
      <w:r w:rsidR="00CD3490" w:rsidRPr="00CD3490">
        <w:rPr>
          <w:rFonts w:ascii="Times New Roman" w:hAnsi="Times New Roman" w:cs="Times New Roman"/>
        </w:rPr>
        <w:t xml:space="preserve"> </w:t>
      </w:r>
      <w:r w:rsidRPr="00CD3490">
        <w:rPr>
          <w:rFonts w:ascii="Times New Roman" w:hAnsi="Times New Roman" w:cs="Times New Roman"/>
        </w:rPr>
        <w:t xml:space="preserve">Coordinators and other employees and </w:t>
      </w:r>
      <w:proofErr w:type="gramStart"/>
      <w:r w:rsidRPr="00CD3490">
        <w:rPr>
          <w:rFonts w:ascii="Times New Roman" w:hAnsi="Times New Roman" w:cs="Times New Roman"/>
        </w:rPr>
        <w:t>to present</w:t>
      </w:r>
      <w:proofErr w:type="gramEnd"/>
      <w:r w:rsidRPr="00CD3490">
        <w:rPr>
          <w:rFonts w:ascii="Times New Roman" w:hAnsi="Times New Roman" w:cs="Times New Roman"/>
        </w:rPr>
        <w:t xml:space="preserve"> </w:t>
      </w:r>
      <w:proofErr w:type="gramStart"/>
      <w:r w:rsidRPr="00CD3490">
        <w:rPr>
          <w:rFonts w:ascii="Times New Roman" w:hAnsi="Times New Roman" w:cs="Times New Roman"/>
        </w:rPr>
        <w:t>its</w:t>
      </w:r>
      <w:proofErr w:type="gramEnd"/>
      <w:r w:rsidRPr="00CD3490">
        <w:rPr>
          <w:rFonts w:ascii="Times New Roman" w:hAnsi="Times New Roman" w:cs="Times New Roman"/>
        </w:rPr>
        <w:t xml:space="preserve"> recommendations to the Executive Committee</w:t>
      </w:r>
      <w:r w:rsidR="00CD3490" w:rsidRPr="00CD3490">
        <w:rPr>
          <w:rFonts w:ascii="Times New Roman" w:hAnsi="Times New Roman" w:cs="Times New Roman"/>
        </w:rPr>
        <w:t xml:space="preserve"> </w:t>
      </w:r>
      <w:r w:rsidRPr="00CD3490">
        <w:rPr>
          <w:rFonts w:ascii="Times New Roman" w:hAnsi="Times New Roman" w:cs="Times New Roman"/>
        </w:rPr>
        <w:t>and the Board of Directors.</w:t>
      </w:r>
    </w:p>
    <w:p w14:paraId="5F78EBD2" w14:textId="20FBA21B" w:rsidR="00EA693A" w:rsidRPr="00CD3490" w:rsidRDefault="00EA693A" w:rsidP="00EA693A">
      <w:pPr>
        <w:rPr>
          <w:rFonts w:ascii="Times New Roman" w:hAnsi="Times New Roman" w:cs="Times New Roman"/>
        </w:rPr>
      </w:pPr>
      <w:r w:rsidRPr="00CD3490">
        <w:rPr>
          <w:rFonts w:ascii="Times New Roman" w:hAnsi="Times New Roman" w:cs="Times New Roman"/>
        </w:rPr>
        <w:t>B. Review periodically rates of compensation for MCCC Officers, Coordinators, and other employees, and</w:t>
      </w:r>
      <w:r w:rsidR="00CD3490" w:rsidRPr="00CD3490">
        <w:rPr>
          <w:rFonts w:ascii="Times New Roman" w:hAnsi="Times New Roman" w:cs="Times New Roman"/>
        </w:rPr>
        <w:t xml:space="preserve"> </w:t>
      </w:r>
      <w:proofErr w:type="gramStart"/>
      <w:r w:rsidRPr="00CD3490">
        <w:rPr>
          <w:rFonts w:ascii="Times New Roman" w:hAnsi="Times New Roman" w:cs="Times New Roman"/>
        </w:rPr>
        <w:t>to present</w:t>
      </w:r>
      <w:proofErr w:type="gramEnd"/>
      <w:r w:rsidRPr="00CD3490">
        <w:rPr>
          <w:rFonts w:ascii="Times New Roman" w:hAnsi="Times New Roman" w:cs="Times New Roman"/>
        </w:rPr>
        <w:t xml:space="preserve"> </w:t>
      </w:r>
      <w:proofErr w:type="gramStart"/>
      <w:r w:rsidRPr="00CD3490">
        <w:rPr>
          <w:rFonts w:ascii="Times New Roman" w:hAnsi="Times New Roman" w:cs="Times New Roman"/>
        </w:rPr>
        <w:t>its</w:t>
      </w:r>
      <w:proofErr w:type="gramEnd"/>
      <w:r w:rsidRPr="00CD3490">
        <w:rPr>
          <w:rFonts w:ascii="Times New Roman" w:hAnsi="Times New Roman" w:cs="Times New Roman"/>
        </w:rPr>
        <w:t xml:space="preserve"> recommendations to the Executive Committee and the Board of Directors.</w:t>
      </w:r>
    </w:p>
    <w:p w14:paraId="3CFBC55C" w14:textId="77777777" w:rsidR="00EA693A" w:rsidRPr="00CD3490" w:rsidRDefault="00EA693A" w:rsidP="00EA693A">
      <w:pPr>
        <w:rPr>
          <w:rFonts w:ascii="Times New Roman" w:hAnsi="Times New Roman" w:cs="Times New Roman"/>
        </w:rPr>
      </w:pPr>
      <w:r w:rsidRPr="00CD3490">
        <w:rPr>
          <w:rFonts w:ascii="Times New Roman" w:hAnsi="Times New Roman" w:cs="Times New Roman"/>
        </w:rPr>
        <w:t>C. Develop, maintain, and recommend revisions of the personnel policies of the organization.</w:t>
      </w:r>
    </w:p>
    <w:p w14:paraId="21CF2DBF" w14:textId="77777777" w:rsidR="00EA693A" w:rsidRPr="004E006A" w:rsidRDefault="00EA693A" w:rsidP="00EA693A">
      <w:pPr>
        <w:rPr>
          <w:rFonts w:ascii="Times New Roman" w:hAnsi="Times New Roman" w:cs="Times New Roman"/>
          <w:b/>
          <w:bCs/>
        </w:rPr>
      </w:pPr>
      <w:r w:rsidRPr="00CD3490">
        <w:rPr>
          <w:rFonts w:ascii="Times New Roman" w:hAnsi="Times New Roman" w:cs="Times New Roman"/>
        </w:rPr>
        <w:t xml:space="preserve">SECTION 6. </w:t>
      </w:r>
      <w:r w:rsidRPr="004E006A">
        <w:rPr>
          <w:rFonts w:ascii="Times New Roman" w:hAnsi="Times New Roman" w:cs="Times New Roman"/>
          <w:b/>
          <w:bCs/>
        </w:rPr>
        <w:t>BYLAWS AND RULES</w:t>
      </w:r>
    </w:p>
    <w:p w14:paraId="78575744" w14:textId="19BBFFF9" w:rsidR="00EA693A" w:rsidRPr="00CD3490" w:rsidRDefault="00EA693A" w:rsidP="00EA693A">
      <w:pPr>
        <w:rPr>
          <w:rFonts w:ascii="Times New Roman" w:hAnsi="Times New Roman" w:cs="Times New Roman"/>
        </w:rPr>
      </w:pPr>
      <w:r w:rsidRPr="00CD3490">
        <w:rPr>
          <w:rFonts w:ascii="Times New Roman" w:hAnsi="Times New Roman" w:cs="Times New Roman"/>
        </w:rPr>
        <w:t>There shall be a five-member Committee on Bylaws and Rules. Appointments to this committee shall be for</w:t>
      </w:r>
      <w:r w:rsidR="00CD3490" w:rsidRPr="00CD3490">
        <w:rPr>
          <w:rFonts w:ascii="Times New Roman" w:hAnsi="Times New Roman" w:cs="Times New Roman"/>
        </w:rPr>
        <w:t xml:space="preserve"> </w:t>
      </w:r>
      <w:r w:rsidRPr="00CD3490">
        <w:rPr>
          <w:rFonts w:ascii="Times New Roman" w:hAnsi="Times New Roman" w:cs="Times New Roman"/>
        </w:rPr>
        <w:t>two-year terms. The terms of office shall begin on September 1st of the year in which the appointments are</w:t>
      </w:r>
      <w:r w:rsidR="00CD3490" w:rsidRPr="00CD3490">
        <w:rPr>
          <w:rFonts w:ascii="Times New Roman" w:hAnsi="Times New Roman" w:cs="Times New Roman"/>
        </w:rPr>
        <w:t xml:space="preserve"> </w:t>
      </w:r>
      <w:r w:rsidRPr="00CD3490">
        <w:rPr>
          <w:rFonts w:ascii="Times New Roman" w:hAnsi="Times New Roman" w:cs="Times New Roman"/>
        </w:rPr>
        <w:t>made. It shall be its responsibility to:</w:t>
      </w:r>
    </w:p>
    <w:p w14:paraId="4259CE2C" w14:textId="556FEF1A" w:rsidR="00EA693A" w:rsidRPr="00CD3490" w:rsidRDefault="00CD3490" w:rsidP="00EA693A">
      <w:pPr>
        <w:rPr>
          <w:rFonts w:ascii="Times New Roman" w:hAnsi="Times New Roman" w:cs="Times New Roman"/>
        </w:rPr>
      </w:pPr>
      <w:r w:rsidRPr="00CD3490">
        <w:rPr>
          <w:rFonts w:ascii="Times New Roman" w:hAnsi="Times New Roman" w:cs="Times New Roman"/>
        </w:rPr>
        <w:t>A.</w:t>
      </w:r>
      <w:r w:rsidR="00B21733">
        <w:rPr>
          <w:rFonts w:ascii="Times New Roman" w:hAnsi="Times New Roman" w:cs="Times New Roman"/>
        </w:rPr>
        <w:t xml:space="preserve"> </w:t>
      </w:r>
      <w:r w:rsidR="00EA693A" w:rsidRPr="00CD3490">
        <w:rPr>
          <w:rFonts w:ascii="Times New Roman" w:hAnsi="Times New Roman" w:cs="Times New Roman"/>
        </w:rPr>
        <w:t xml:space="preserve">Make a report at the March meeting of the Board of Directors and subsequently </w:t>
      </w:r>
      <w:proofErr w:type="gramStart"/>
      <w:r w:rsidR="00EA693A" w:rsidRPr="00CD3490">
        <w:rPr>
          <w:rFonts w:ascii="Times New Roman" w:hAnsi="Times New Roman" w:cs="Times New Roman"/>
        </w:rPr>
        <w:t>to make</w:t>
      </w:r>
      <w:proofErr w:type="gramEnd"/>
      <w:r w:rsidRPr="00CD3490">
        <w:rPr>
          <w:rFonts w:ascii="Times New Roman" w:hAnsi="Times New Roman" w:cs="Times New Roman"/>
        </w:rPr>
        <w:t xml:space="preserve"> </w:t>
      </w:r>
      <w:r w:rsidR="00EA693A" w:rsidRPr="00CD3490">
        <w:rPr>
          <w:rFonts w:ascii="Times New Roman" w:hAnsi="Times New Roman" w:cs="Times New Roman"/>
        </w:rPr>
        <w:t>recommendations to the Delegate Assembly for action by the delegates.</w:t>
      </w:r>
    </w:p>
    <w:p w14:paraId="1910F366" w14:textId="29C15437" w:rsidR="004E1DA9" w:rsidRPr="00CD3490" w:rsidRDefault="00CD3490" w:rsidP="00EA693A">
      <w:pPr>
        <w:rPr>
          <w:rFonts w:ascii="Times New Roman" w:hAnsi="Times New Roman" w:cs="Times New Roman"/>
        </w:rPr>
      </w:pPr>
      <w:r w:rsidRPr="00CD3490">
        <w:rPr>
          <w:rFonts w:ascii="Times New Roman" w:hAnsi="Times New Roman" w:cs="Times New Roman"/>
        </w:rPr>
        <w:t xml:space="preserve">B. </w:t>
      </w:r>
      <w:r w:rsidR="00EA693A" w:rsidRPr="00CD3490">
        <w:rPr>
          <w:rFonts w:ascii="Times New Roman" w:hAnsi="Times New Roman" w:cs="Times New Roman"/>
        </w:rPr>
        <w:t>Receive proposed amendments to the Bylaws and Rules of the Council for its review and</w:t>
      </w:r>
      <w:r w:rsidRPr="00CD3490">
        <w:rPr>
          <w:rFonts w:ascii="Times New Roman" w:hAnsi="Times New Roman" w:cs="Times New Roman"/>
        </w:rPr>
        <w:t xml:space="preserve"> </w:t>
      </w:r>
      <w:r w:rsidR="00EA693A" w:rsidRPr="00CD3490">
        <w:rPr>
          <w:rFonts w:ascii="Times New Roman" w:hAnsi="Times New Roman" w:cs="Times New Roman"/>
        </w:rPr>
        <w:t>recommendations.</w:t>
      </w:r>
    </w:p>
    <w:p w14:paraId="2F9C5492"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SECTION 12. </w:t>
      </w:r>
      <w:r w:rsidRPr="003C30FF">
        <w:rPr>
          <w:rFonts w:ascii="Times New Roman" w:hAnsi="Times New Roman" w:cs="Times New Roman"/>
          <w:b/>
          <w:bCs/>
        </w:rPr>
        <w:t>PROFESSIONAL STAFF COMMITTEE</w:t>
      </w:r>
      <w:r w:rsidRPr="00B21733">
        <w:rPr>
          <w:rFonts w:ascii="Times New Roman" w:hAnsi="Times New Roman" w:cs="Times New Roman"/>
        </w:rPr>
        <w:t xml:space="preserve"> </w:t>
      </w:r>
    </w:p>
    <w:p w14:paraId="123EDC8C"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The Professional Staff Committee shall consist of full or part-time professional staff. Each chapter shall select one member and one alternate, each serving a two-year term. Chapter bylaws determine how the member and alternate are selected and how a vacancy will be filled. The committee shall be chaired by one or more </w:t>
      </w:r>
      <w:proofErr w:type="gramStart"/>
      <w:r w:rsidRPr="00B21733">
        <w:rPr>
          <w:rFonts w:ascii="Times New Roman" w:hAnsi="Times New Roman" w:cs="Times New Roman"/>
        </w:rPr>
        <w:t>committee members</w:t>
      </w:r>
      <w:proofErr w:type="gramEnd"/>
      <w:r w:rsidRPr="00B21733">
        <w:rPr>
          <w:rFonts w:ascii="Times New Roman" w:hAnsi="Times New Roman" w:cs="Times New Roman"/>
        </w:rPr>
        <w:t xml:space="preserve"> to serve a two-year term. </w:t>
      </w:r>
    </w:p>
    <w:p w14:paraId="58B0E73A"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It shall be the responsibility of the Committee to: </w:t>
      </w:r>
    </w:p>
    <w:p w14:paraId="3EC930F5"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A. Research issues and advocate for concerns of professional staff. </w:t>
      </w:r>
    </w:p>
    <w:p w14:paraId="7A58E07C"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B. With the approval of the President, consult as necessary with the MCCC Negotiations Committee and any other committee deemed appropriate. </w:t>
      </w:r>
    </w:p>
    <w:p w14:paraId="45CC24CC"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C. Provide an annual report to the MCCC Board of Directors including any findings and recommendations of the committee. </w:t>
      </w:r>
    </w:p>
    <w:p w14:paraId="0F996397"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lastRenderedPageBreak/>
        <w:t xml:space="preserve">SECTION 13. </w:t>
      </w:r>
      <w:r w:rsidRPr="003C30FF">
        <w:rPr>
          <w:rFonts w:ascii="Times New Roman" w:hAnsi="Times New Roman" w:cs="Times New Roman"/>
          <w:b/>
          <w:bCs/>
        </w:rPr>
        <w:t>ADJUNCTS COMMITTEE</w:t>
      </w:r>
      <w:r w:rsidRPr="00B21733">
        <w:rPr>
          <w:rFonts w:ascii="Times New Roman" w:hAnsi="Times New Roman" w:cs="Times New Roman"/>
        </w:rPr>
        <w:t xml:space="preserve"> </w:t>
      </w:r>
    </w:p>
    <w:p w14:paraId="12C6ECB4"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The Adjuncts Committee shall consist of one member selected by each chapter to serve a one-year term. The chapter may select an alternate to attend meetings when the member cannot attend. The committee shall be chaired by an adjunct appointed by the President with the approval of the Board of Directors. </w:t>
      </w:r>
    </w:p>
    <w:p w14:paraId="0E95AFC4"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It shall be the responsibility of the Committee to: </w:t>
      </w:r>
    </w:p>
    <w:p w14:paraId="40AC40AC"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A. Explore issues deemed important to the adjunct faculty. </w:t>
      </w:r>
    </w:p>
    <w:p w14:paraId="6881C940"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B. With the approval of the President, consult as necessary with the MCCC DCE Coordinator, MTA </w:t>
      </w:r>
      <w:proofErr w:type="spellStart"/>
      <w:r w:rsidRPr="00B21733">
        <w:rPr>
          <w:rFonts w:ascii="Times New Roman" w:hAnsi="Times New Roman" w:cs="Times New Roman"/>
        </w:rPr>
        <w:t>UniServ</w:t>
      </w:r>
      <w:proofErr w:type="spellEnd"/>
      <w:r w:rsidRPr="00B21733">
        <w:rPr>
          <w:rFonts w:ascii="Times New Roman" w:hAnsi="Times New Roman" w:cs="Times New Roman"/>
        </w:rPr>
        <w:t xml:space="preserve"> consultant, and any other committee or union officials deemed appropriate. </w:t>
      </w:r>
    </w:p>
    <w:p w14:paraId="209BFBC0"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C. Provide an annual report to the MCCC Board of Directors including any findings and recommendations of the committee. </w:t>
      </w:r>
    </w:p>
    <w:p w14:paraId="29FD3E12"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SECTION 14 </w:t>
      </w:r>
      <w:r w:rsidRPr="003C30FF">
        <w:rPr>
          <w:rFonts w:ascii="Times New Roman" w:hAnsi="Times New Roman" w:cs="Times New Roman"/>
          <w:b/>
          <w:bCs/>
        </w:rPr>
        <w:t>STRATEGIC ACTION COMMITTEE (SAC)</w:t>
      </w:r>
      <w:r w:rsidRPr="00B21733">
        <w:rPr>
          <w:rFonts w:ascii="Times New Roman" w:hAnsi="Times New Roman" w:cs="Times New Roman"/>
        </w:rPr>
        <w:t xml:space="preserve"> </w:t>
      </w:r>
    </w:p>
    <w:p w14:paraId="208AA75A"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A. The Strategic Action Committee shall consist of one member selected by each chapter to serve a one-year term, the Vice President of the MCCC as Chair, and the Strategic Action Steering Committee. A chapter may select an alternate to attend meetings when the member cannot attend. </w:t>
      </w:r>
    </w:p>
    <w:p w14:paraId="6C0B889A" w14:textId="11846E5D"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B. The Strategic Action Committee shall be chaired by the Vice President of the MCCC. </w:t>
      </w:r>
    </w:p>
    <w:p w14:paraId="59801CEC"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C. It shall be the responsibility of the Strategic Action Committee to: </w:t>
      </w:r>
    </w:p>
    <w:p w14:paraId="6523A3C5"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1. Explore strategic action issues and concerns that impact members of the MCCC that relate to legislation and government policies. </w:t>
      </w:r>
    </w:p>
    <w:p w14:paraId="1B5F8943"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2. Develop relevant strategic, political, and legislative actions to support contract and employee rights of MCCC members in conjunction with MCCC leadership and, when appropriate, the MTA. </w:t>
      </w:r>
    </w:p>
    <w:p w14:paraId="12EBB7D6"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3. Communicate the SAC agenda to local chapters and work with chapter and statewide leadership to implement the MCCC’s political and legislative agenda. </w:t>
      </w:r>
    </w:p>
    <w:p w14:paraId="0D568CE5"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D. The SAC Chair shall: </w:t>
      </w:r>
    </w:p>
    <w:p w14:paraId="4725DD2C"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1. Submit to the BOD for </w:t>
      </w:r>
      <w:proofErr w:type="gramStart"/>
      <w:r w:rsidRPr="00B21733">
        <w:rPr>
          <w:rFonts w:ascii="Times New Roman" w:hAnsi="Times New Roman" w:cs="Times New Roman"/>
        </w:rPr>
        <w:t>endorsement</w:t>
      </w:r>
      <w:proofErr w:type="gramEnd"/>
      <w:r w:rsidRPr="00B21733">
        <w:rPr>
          <w:rFonts w:ascii="Times New Roman" w:hAnsi="Times New Roman" w:cs="Times New Roman"/>
        </w:rPr>
        <w:t xml:space="preserve"> a recommended legislative and political agenda relevant to the above-stated goals prior to the commencement of each legislative session and </w:t>
      </w:r>
    </w:p>
    <w:p w14:paraId="781D7ED4"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2. Provide a report to the MCCC Board of Directors as needed and an annual report to the MCCC Delegate Assembly. </w:t>
      </w:r>
    </w:p>
    <w:p w14:paraId="3637DB81"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SECTION 15 </w:t>
      </w:r>
      <w:r w:rsidRPr="00B21733">
        <w:rPr>
          <w:rFonts w:ascii="Times New Roman" w:hAnsi="Times New Roman" w:cs="Times New Roman"/>
          <w:b/>
          <w:bCs/>
        </w:rPr>
        <w:t>STRATEGIC ACTION STEERING COMMITTEE</w:t>
      </w:r>
      <w:r w:rsidRPr="00B21733">
        <w:rPr>
          <w:rFonts w:ascii="Times New Roman" w:hAnsi="Times New Roman" w:cs="Times New Roman"/>
        </w:rPr>
        <w:t xml:space="preserve"> </w:t>
      </w:r>
    </w:p>
    <w:p w14:paraId="6E002D8A"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A. The Strategic Action Steering Committee shall consist of three members who shall be appointed by the SAC Chair and approved by the Board of Directors to serve a two-year term starting on September 1 of an MCCC Officer Election year. </w:t>
      </w:r>
    </w:p>
    <w:p w14:paraId="03A3D82D"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B. The Strategic Action Steering Committee shall be chaired by the Vice President of the MCCC. </w:t>
      </w:r>
    </w:p>
    <w:p w14:paraId="239FF066"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C. It shall be the responsibility of the Strategic Action Steering Committee to lead and assist the Strategic Action Committee to accomplish its goals. </w:t>
      </w:r>
    </w:p>
    <w:p w14:paraId="56F17BE9"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lastRenderedPageBreak/>
        <w:t xml:space="preserve">SECTION 17 </w:t>
      </w:r>
      <w:r w:rsidRPr="003C30FF">
        <w:rPr>
          <w:rFonts w:ascii="Times New Roman" w:hAnsi="Times New Roman" w:cs="Times New Roman"/>
          <w:b/>
          <w:bCs/>
        </w:rPr>
        <w:t>COMMITTEE ON RACIAL JUSTICE, EQUITY, AND INCLUSIVE ENGAGEMENT</w:t>
      </w:r>
      <w:r w:rsidRPr="00B21733">
        <w:rPr>
          <w:rFonts w:ascii="Times New Roman" w:hAnsi="Times New Roman" w:cs="Times New Roman"/>
        </w:rPr>
        <w:t xml:space="preserve"> </w:t>
      </w:r>
    </w:p>
    <w:p w14:paraId="639286DD"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The Committee on Racial Justice, Equity, and Inclusive Engagement shall consist of one member selected by each chapter to serve a two-year term. The chapter may select an alternate to attend meetings when the member cannot attend. The committee shall be chaired by one or more committee members appointed by the President with the approval of the Board of Directors to serve a two-year term. </w:t>
      </w:r>
    </w:p>
    <w:p w14:paraId="243FF7C5"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It shall be the responsibility of the Committee to: </w:t>
      </w:r>
    </w:p>
    <w:p w14:paraId="3AD8C8D8"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A. Work toward identifying, uncovering, and dismantling institutional white supremacy and racism embedded in the organizational structure, policies, and practices of the MCCC. </w:t>
      </w:r>
    </w:p>
    <w:p w14:paraId="2762B781"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B. Develop, plan, and implement workshops, regional forums, and chapter </w:t>
      </w:r>
      <w:proofErr w:type="gramStart"/>
      <w:r w:rsidRPr="00B21733">
        <w:rPr>
          <w:rFonts w:ascii="Times New Roman" w:hAnsi="Times New Roman" w:cs="Times New Roman"/>
        </w:rPr>
        <w:t>forums,</w:t>
      </w:r>
      <w:proofErr w:type="gramEnd"/>
      <w:r w:rsidRPr="00B21733">
        <w:rPr>
          <w:rFonts w:ascii="Times New Roman" w:hAnsi="Times New Roman" w:cs="Times New Roman"/>
        </w:rPr>
        <w:t xml:space="preserve"> that strive to engage members. </w:t>
      </w:r>
    </w:p>
    <w:p w14:paraId="10BCAD6C"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C. Inform MCCC union members of state and national union leadership opportunities designed to educate and activate members on institutional and systemic supremacy and racism and to work to mitigate the negative effects they have on the organization and its membership locally, statewide, and nationally. </w:t>
      </w:r>
    </w:p>
    <w:p w14:paraId="43340E17" w14:textId="77777777" w:rsidR="00B21733" w:rsidRPr="00B21733" w:rsidRDefault="00B21733" w:rsidP="00EA693A">
      <w:pPr>
        <w:rPr>
          <w:rFonts w:ascii="Times New Roman" w:hAnsi="Times New Roman" w:cs="Times New Roman"/>
        </w:rPr>
      </w:pPr>
      <w:r w:rsidRPr="00B21733">
        <w:rPr>
          <w:rFonts w:ascii="Times New Roman" w:hAnsi="Times New Roman" w:cs="Times New Roman"/>
        </w:rPr>
        <w:t xml:space="preserve">D. Explore issues and concerns impacting members of the Massachusetts Community College Council that relate to racial justice, equity, and inclusion. </w:t>
      </w:r>
    </w:p>
    <w:p w14:paraId="78C891C7" w14:textId="3155CA06" w:rsidR="00CD3490" w:rsidRPr="00B21733" w:rsidRDefault="00B21733" w:rsidP="00EA693A">
      <w:pPr>
        <w:rPr>
          <w:rFonts w:ascii="Times New Roman" w:hAnsi="Times New Roman" w:cs="Times New Roman"/>
        </w:rPr>
      </w:pPr>
      <w:r w:rsidRPr="00B21733">
        <w:rPr>
          <w:rFonts w:ascii="Times New Roman" w:hAnsi="Times New Roman" w:cs="Times New Roman"/>
        </w:rPr>
        <w:t>E. Provide an annual report to the MCCC Board of Directors including any findings and recommendations of the committee</w:t>
      </w:r>
    </w:p>
    <w:p w14:paraId="59F830A5" w14:textId="77777777" w:rsidR="00C6274A" w:rsidRPr="00C6274A" w:rsidRDefault="00C6274A" w:rsidP="00C6274A">
      <w:pPr>
        <w:spacing w:after="0" w:line="240" w:lineRule="auto"/>
        <w:rPr>
          <w:rFonts w:ascii="Times New Roman" w:eastAsia="Times New Roman" w:hAnsi="Times New Roman" w:cs="Times New Roman"/>
          <w:sz w:val="24"/>
          <w:szCs w:val="24"/>
        </w:rPr>
      </w:pPr>
    </w:p>
    <w:p w14:paraId="216F1F82" w14:textId="5D3DE2C9" w:rsidR="00C6274A" w:rsidRPr="00C6274A" w:rsidRDefault="00C6274A" w:rsidP="00C6274A">
      <w:pPr>
        <w:shd w:val="clear" w:color="auto" w:fill="FFFFFF"/>
        <w:spacing w:after="0" w:line="240" w:lineRule="auto"/>
        <w:rPr>
          <w:rFonts w:ascii="Times New Roman" w:eastAsia="Times New Roman" w:hAnsi="Times New Roman" w:cs="Times New Roman"/>
          <w:sz w:val="24"/>
          <w:szCs w:val="24"/>
        </w:rPr>
      </w:pPr>
      <w:r w:rsidRPr="003C30FF">
        <w:rPr>
          <w:rFonts w:ascii="Times New Roman" w:eastAsia="Times New Roman" w:hAnsi="Times New Roman" w:cs="Times New Roman"/>
          <w:b/>
          <w:bCs/>
          <w:color w:val="000000"/>
        </w:rPr>
        <w:t>SECTION 18 ORGANIZING COMMITTEE</w:t>
      </w:r>
    </w:p>
    <w:p w14:paraId="3F18717A" w14:textId="77777777" w:rsidR="00C6274A" w:rsidRPr="00C6274A" w:rsidRDefault="00C6274A" w:rsidP="00C6274A">
      <w:pPr>
        <w:shd w:val="clear" w:color="auto" w:fill="FFFFFF"/>
        <w:spacing w:after="0" w:line="240" w:lineRule="auto"/>
        <w:rPr>
          <w:rFonts w:ascii="Times New Roman" w:eastAsia="Times New Roman" w:hAnsi="Times New Roman" w:cs="Times New Roman"/>
          <w:sz w:val="24"/>
          <w:szCs w:val="24"/>
        </w:rPr>
      </w:pPr>
    </w:p>
    <w:p w14:paraId="27C63874" w14:textId="77777777" w:rsidR="00C6274A" w:rsidRPr="00C6274A" w:rsidRDefault="00C6274A" w:rsidP="00C6274A">
      <w:pPr>
        <w:shd w:val="clear" w:color="auto" w:fill="FFFFFF"/>
        <w:spacing w:after="0" w:line="240" w:lineRule="auto"/>
        <w:rPr>
          <w:rFonts w:ascii="Times New Roman" w:eastAsia="Times New Roman" w:hAnsi="Times New Roman" w:cs="Times New Roman"/>
          <w:sz w:val="24"/>
          <w:szCs w:val="24"/>
        </w:rPr>
      </w:pPr>
      <w:r w:rsidRPr="00C6274A">
        <w:rPr>
          <w:rFonts w:ascii="Times New Roman" w:eastAsia="Times New Roman" w:hAnsi="Times New Roman" w:cs="Times New Roman"/>
          <w:color w:val="000000"/>
        </w:rPr>
        <w:t>The Organizing Committee </w:t>
      </w:r>
      <w:r w:rsidRPr="00C6274A">
        <w:rPr>
          <w:rFonts w:ascii="Times New Roman" w:eastAsia="Times New Roman" w:hAnsi="Times New Roman" w:cs="Times New Roman"/>
          <w:color w:val="000000"/>
          <w:shd w:val="clear" w:color="auto" w:fill="F3F3F3"/>
        </w:rPr>
        <w:t>shall</w:t>
      </w:r>
      <w:r w:rsidRPr="00C6274A">
        <w:rPr>
          <w:rFonts w:ascii="Times New Roman" w:eastAsia="Times New Roman" w:hAnsi="Times New Roman" w:cs="Times New Roman"/>
          <w:color w:val="000000"/>
        </w:rPr>
        <w:t xml:space="preserve"> be comprised of members in good standing.  Each chapter shall select one member and one alternate, </w:t>
      </w:r>
      <w:r w:rsidRPr="00C6274A">
        <w:rPr>
          <w:rFonts w:ascii="Times New Roman" w:eastAsia="Times New Roman" w:hAnsi="Times New Roman" w:cs="Times New Roman"/>
          <w:color w:val="000000"/>
          <w:shd w:val="clear" w:color="auto" w:fill="FFFFFF"/>
        </w:rPr>
        <w:t>to</w:t>
      </w:r>
      <w:r w:rsidRPr="00C6274A">
        <w:rPr>
          <w:rFonts w:ascii="Times New Roman" w:eastAsia="Times New Roman" w:hAnsi="Times New Roman" w:cs="Times New Roman"/>
          <w:color w:val="000000"/>
        </w:rPr>
        <w:t> serve a two-year term to represent the chapter and disseminate information and support back to the chapter. Chapter bylaws shall determine how the member and alternate are selected and how a vacancy will be filled. Alternates may attend meetings regularly but shall have committee member rights only when the chapter’s representative is absent. The Committee shall elect a Chair or Co-Chairs from among its voting members. The Chair(s) shall serve a two-year term. Elections for Chair(s) shall be held at the final regular meeting of the Committee in the election year to promote continuity of leadership. Vacancies in the Chair position shall be filled by a vote of the Committee.</w:t>
      </w:r>
    </w:p>
    <w:p w14:paraId="7A707987" w14:textId="77777777" w:rsidR="00C6274A" w:rsidRPr="00C6274A" w:rsidRDefault="00C6274A" w:rsidP="00C6274A">
      <w:pPr>
        <w:shd w:val="clear" w:color="auto" w:fill="FFFFFF"/>
        <w:spacing w:after="0" w:line="240" w:lineRule="auto"/>
        <w:rPr>
          <w:rFonts w:ascii="Times New Roman" w:eastAsia="Times New Roman" w:hAnsi="Times New Roman" w:cs="Times New Roman"/>
          <w:sz w:val="24"/>
          <w:szCs w:val="24"/>
        </w:rPr>
      </w:pPr>
    </w:p>
    <w:p w14:paraId="47F32382" w14:textId="77777777" w:rsidR="00C6274A" w:rsidRPr="00C6274A" w:rsidRDefault="00C6274A" w:rsidP="00C6274A">
      <w:pPr>
        <w:shd w:val="clear" w:color="auto" w:fill="FFFFFF"/>
        <w:spacing w:after="0" w:line="240" w:lineRule="auto"/>
        <w:rPr>
          <w:rFonts w:ascii="Times New Roman" w:eastAsia="Times New Roman" w:hAnsi="Times New Roman" w:cs="Times New Roman"/>
          <w:sz w:val="24"/>
          <w:szCs w:val="24"/>
        </w:rPr>
      </w:pPr>
      <w:r w:rsidRPr="00C6274A">
        <w:rPr>
          <w:rFonts w:ascii="Times New Roman" w:eastAsia="Times New Roman" w:hAnsi="Times New Roman" w:cs="Times New Roman"/>
          <w:color w:val="000000"/>
        </w:rPr>
        <w:t>It shall be the responsibility of the Committee to: </w:t>
      </w:r>
    </w:p>
    <w:p w14:paraId="70E41FB6" w14:textId="77777777" w:rsidR="00C6274A" w:rsidRDefault="00C6274A" w:rsidP="00C6274A">
      <w:pPr>
        <w:spacing w:line="240" w:lineRule="auto"/>
        <w:textAlignment w:val="baseline"/>
        <w:rPr>
          <w:rFonts w:ascii="Times New Roman" w:eastAsia="Times New Roman" w:hAnsi="Times New Roman" w:cs="Times New Roman"/>
          <w:color w:val="000000"/>
        </w:rPr>
      </w:pPr>
    </w:p>
    <w:p w14:paraId="38F11082" w14:textId="7AA176E2" w:rsidR="00C6274A" w:rsidRDefault="00C6274A" w:rsidP="00C6274A">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 xml:space="preserve">A. </w:t>
      </w:r>
      <w:r w:rsidRPr="00C6274A">
        <w:rPr>
          <w:rFonts w:ascii="Times New Roman" w:eastAsia="Times New Roman" w:hAnsi="Times New Roman" w:cs="Times New Roman"/>
          <w:color w:val="000000"/>
        </w:rPr>
        <w:t>Orchestrate the process and action of engaging members to include:  </w:t>
      </w:r>
    </w:p>
    <w:p w14:paraId="5DA57FCC" w14:textId="3F1717AC" w:rsidR="00C6274A" w:rsidRPr="00C6274A" w:rsidRDefault="00C6274A" w:rsidP="00C6274A">
      <w:pPr>
        <w:spacing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1.</w:t>
      </w:r>
      <w:r w:rsidRPr="00C6274A">
        <w:rPr>
          <w:rFonts w:ascii="Times New Roman" w:eastAsia="Times New Roman" w:hAnsi="Times New Roman" w:cs="Times New Roman"/>
          <w:color w:val="000000"/>
        </w:rPr>
        <w:t>Membership - building chapter strength, gaining new members, and creating a community of union collegiality and collaboration at each chapter.</w:t>
      </w:r>
    </w:p>
    <w:p w14:paraId="31248C41" w14:textId="5897844F" w:rsidR="00C6274A" w:rsidRDefault="00C6274A" w:rsidP="00C6274A">
      <w:p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2.</w:t>
      </w:r>
      <w:r w:rsidRPr="00C6274A">
        <w:rPr>
          <w:rFonts w:ascii="Times New Roman" w:eastAsia="Times New Roman" w:hAnsi="Times New Roman" w:cs="Times New Roman"/>
          <w:color w:val="000000"/>
        </w:rPr>
        <w:t>Bargaining - supporting contract negotiations and collaborating with the Negotiating Team to plan and implement collective action strategies. </w:t>
      </w:r>
    </w:p>
    <w:p w14:paraId="052D5298" w14:textId="77777777" w:rsidR="00C6274A" w:rsidRPr="00C6274A" w:rsidRDefault="00C6274A" w:rsidP="00C6274A">
      <w:pPr>
        <w:spacing w:after="0" w:line="240" w:lineRule="auto"/>
        <w:textAlignment w:val="baseline"/>
        <w:rPr>
          <w:rFonts w:ascii="Times New Roman" w:eastAsia="Times New Roman" w:hAnsi="Times New Roman" w:cs="Times New Roman"/>
          <w:color w:val="000000"/>
        </w:rPr>
      </w:pPr>
    </w:p>
    <w:p w14:paraId="6225569A" w14:textId="09166098" w:rsidR="00C6274A" w:rsidRDefault="00C6274A" w:rsidP="00C6274A">
      <w:p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3.</w:t>
      </w:r>
      <w:r w:rsidRPr="00C6274A">
        <w:rPr>
          <w:rFonts w:ascii="Times New Roman" w:eastAsia="Times New Roman" w:hAnsi="Times New Roman" w:cs="Times New Roman"/>
          <w:color w:val="000000"/>
        </w:rPr>
        <w:t>Legislative - advocating for legislative priorities brought forth by SAC and other union-related initiatives, as needed. </w:t>
      </w:r>
    </w:p>
    <w:p w14:paraId="77920719" w14:textId="77777777" w:rsidR="00C6274A" w:rsidRPr="00C6274A" w:rsidRDefault="00C6274A" w:rsidP="00C6274A">
      <w:pPr>
        <w:spacing w:after="0" w:line="240" w:lineRule="auto"/>
        <w:textAlignment w:val="baseline"/>
        <w:rPr>
          <w:rFonts w:ascii="Times New Roman" w:eastAsia="Times New Roman" w:hAnsi="Times New Roman" w:cs="Times New Roman"/>
          <w:color w:val="000000"/>
        </w:rPr>
      </w:pPr>
    </w:p>
    <w:p w14:paraId="4D784C9A" w14:textId="77777777" w:rsidR="00C6274A" w:rsidRPr="00C6274A" w:rsidRDefault="00C6274A" w:rsidP="00C6274A">
      <w:pPr>
        <w:numPr>
          <w:ilvl w:val="0"/>
          <w:numId w:val="5"/>
        </w:numPr>
        <w:spacing w:line="240" w:lineRule="auto"/>
        <w:ind w:left="360"/>
        <w:textAlignment w:val="baseline"/>
        <w:rPr>
          <w:rFonts w:ascii="Times New Roman" w:eastAsia="Times New Roman" w:hAnsi="Times New Roman" w:cs="Times New Roman"/>
          <w:color w:val="000000"/>
        </w:rPr>
      </w:pPr>
      <w:r w:rsidRPr="00C6274A">
        <w:rPr>
          <w:rFonts w:ascii="Times New Roman" w:eastAsia="Times New Roman" w:hAnsi="Times New Roman" w:cs="Times New Roman"/>
          <w:color w:val="000000"/>
        </w:rPr>
        <w:lastRenderedPageBreak/>
        <w:t>Coordinate statewide union strategy with membership, bargaining, and legislative representatives:  </w:t>
      </w:r>
    </w:p>
    <w:p w14:paraId="1B1F970D" w14:textId="0CDB8177" w:rsidR="00C6274A" w:rsidRDefault="00C6274A" w:rsidP="00C6274A">
      <w:p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1.</w:t>
      </w:r>
      <w:r w:rsidRPr="00C6274A">
        <w:rPr>
          <w:rFonts w:ascii="Times New Roman" w:eastAsia="Times New Roman" w:hAnsi="Times New Roman" w:cs="Times New Roman"/>
          <w:color w:val="000000"/>
        </w:rPr>
        <w:t>The Vice President shall serve as ex officio.  </w:t>
      </w:r>
    </w:p>
    <w:p w14:paraId="5E225B4F" w14:textId="77777777" w:rsidR="00FE06FE" w:rsidRPr="00C6274A" w:rsidRDefault="00FE06FE" w:rsidP="00C6274A">
      <w:pPr>
        <w:spacing w:after="0" w:line="240" w:lineRule="auto"/>
        <w:textAlignment w:val="baseline"/>
        <w:rPr>
          <w:rFonts w:ascii="Times New Roman" w:eastAsia="Times New Roman" w:hAnsi="Times New Roman" w:cs="Times New Roman"/>
          <w:color w:val="000000"/>
        </w:rPr>
      </w:pPr>
    </w:p>
    <w:p w14:paraId="25F27ECD" w14:textId="47C81085" w:rsidR="00C6274A" w:rsidRDefault="00FE06FE" w:rsidP="00FE06FE">
      <w:p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2.</w:t>
      </w:r>
      <w:r w:rsidR="00C6274A" w:rsidRPr="00C6274A">
        <w:rPr>
          <w:rFonts w:ascii="Times New Roman" w:eastAsia="Times New Roman" w:hAnsi="Times New Roman" w:cs="Times New Roman"/>
          <w:color w:val="000000"/>
        </w:rPr>
        <w:t>An appointed Day and DCE Negotiations team member should serve as a member ex officio while the contract process is ongoing.    </w:t>
      </w:r>
    </w:p>
    <w:p w14:paraId="4919DA87" w14:textId="77777777" w:rsidR="00FE06FE" w:rsidRPr="00C6274A" w:rsidRDefault="00FE06FE" w:rsidP="00FE06FE">
      <w:pPr>
        <w:spacing w:after="0" w:line="240" w:lineRule="auto"/>
        <w:textAlignment w:val="baseline"/>
        <w:rPr>
          <w:rFonts w:ascii="Times New Roman" w:eastAsia="Times New Roman" w:hAnsi="Times New Roman" w:cs="Times New Roman"/>
          <w:color w:val="000000"/>
        </w:rPr>
      </w:pPr>
    </w:p>
    <w:p w14:paraId="62F75756" w14:textId="513FE2D8" w:rsidR="00C6274A" w:rsidRDefault="00FE06FE" w:rsidP="00FE06FE">
      <w:p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3.</w:t>
      </w:r>
      <w:r w:rsidR="00C6274A" w:rsidRPr="00C6274A">
        <w:rPr>
          <w:rFonts w:ascii="Times New Roman" w:eastAsia="Times New Roman" w:hAnsi="Times New Roman" w:cs="Times New Roman"/>
          <w:color w:val="000000"/>
        </w:rPr>
        <w:t>An ex officio member may be appointed by and from the Board of Directors.</w:t>
      </w:r>
    </w:p>
    <w:p w14:paraId="4484EA9D" w14:textId="77777777" w:rsidR="00FE06FE" w:rsidRPr="00C6274A" w:rsidRDefault="00FE06FE" w:rsidP="00FE06FE">
      <w:pPr>
        <w:spacing w:after="0" w:line="240" w:lineRule="auto"/>
        <w:textAlignment w:val="baseline"/>
        <w:rPr>
          <w:rFonts w:ascii="Times New Roman" w:eastAsia="Times New Roman" w:hAnsi="Times New Roman" w:cs="Times New Roman"/>
          <w:color w:val="000000"/>
        </w:rPr>
      </w:pPr>
    </w:p>
    <w:p w14:paraId="45DE686A" w14:textId="77777777" w:rsidR="00C6274A" w:rsidRPr="00C6274A" w:rsidRDefault="00C6274A" w:rsidP="00C6274A">
      <w:pPr>
        <w:numPr>
          <w:ilvl w:val="0"/>
          <w:numId w:val="7"/>
        </w:numPr>
        <w:spacing w:line="240" w:lineRule="auto"/>
        <w:ind w:left="360"/>
        <w:textAlignment w:val="baseline"/>
        <w:rPr>
          <w:rFonts w:ascii="Times New Roman" w:eastAsia="Times New Roman" w:hAnsi="Times New Roman" w:cs="Times New Roman"/>
          <w:color w:val="000000"/>
        </w:rPr>
      </w:pPr>
      <w:r w:rsidRPr="00C6274A">
        <w:rPr>
          <w:rFonts w:ascii="Times New Roman" w:eastAsia="Times New Roman" w:hAnsi="Times New Roman" w:cs="Times New Roman"/>
          <w:color w:val="000000"/>
        </w:rPr>
        <w:t>Provide support and materials to members and chapters:  </w:t>
      </w:r>
    </w:p>
    <w:p w14:paraId="0058931D" w14:textId="010FD647" w:rsidR="00C6274A" w:rsidRPr="00C6274A" w:rsidRDefault="00FE06FE" w:rsidP="00FE06FE">
      <w:pPr>
        <w:spacing w:after="0" w:line="240" w:lineRule="auto"/>
        <w:textAlignment w:val="baseline"/>
        <w:rPr>
          <w:rFonts w:ascii="Times New Roman" w:eastAsia="Times New Roman" w:hAnsi="Times New Roman" w:cs="Times New Roman"/>
          <w:color w:val="000000"/>
        </w:rPr>
      </w:pPr>
      <w:r>
        <w:rPr>
          <w:rFonts w:ascii="Times New Roman" w:eastAsia="Times New Roman" w:hAnsi="Times New Roman" w:cs="Times New Roman"/>
          <w:color w:val="000000"/>
        </w:rPr>
        <w:t>1.</w:t>
      </w:r>
      <w:r w:rsidR="00C6274A" w:rsidRPr="00C6274A">
        <w:rPr>
          <w:rFonts w:ascii="Times New Roman" w:eastAsia="Times New Roman" w:hAnsi="Times New Roman" w:cs="Times New Roman"/>
          <w:color w:val="000000"/>
        </w:rPr>
        <w:t>Support chapters to build organizing committees at their campus.   </w:t>
      </w:r>
    </w:p>
    <w:p w14:paraId="61106286" w14:textId="29778105" w:rsidR="00C6274A" w:rsidRPr="00FE06FE" w:rsidRDefault="00C6274A" w:rsidP="00FE06FE">
      <w:pPr>
        <w:pStyle w:val="ListParagraph"/>
        <w:numPr>
          <w:ilvl w:val="0"/>
          <w:numId w:val="17"/>
        </w:numPr>
        <w:spacing w:after="0" w:line="240" w:lineRule="auto"/>
        <w:textAlignment w:val="baseline"/>
        <w:rPr>
          <w:rFonts w:ascii="Times New Roman" w:eastAsia="Times New Roman" w:hAnsi="Times New Roman" w:cs="Times New Roman"/>
          <w:color w:val="000000"/>
        </w:rPr>
      </w:pPr>
      <w:r w:rsidRPr="00FE06FE">
        <w:rPr>
          <w:rFonts w:ascii="Times New Roman" w:eastAsia="Times New Roman" w:hAnsi="Times New Roman" w:cs="Times New Roman"/>
          <w:color w:val="000000"/>
        </w:rPr>
        <w:t>Support Town Halls to build the structure of the bargaining platform and to build the momentum and work of our union for the year and to fill committees and inform work of the committees.</w:t>
      </w:r>
    </w:p>
    <w:p w14:paraId="4CA0A837" w14:textId="522062E5" w:rsidR="00C6274A" w:rsidRPr="006F7E37" w:rsidRDefault="00C6274A" w:rsidP="006F7E37">
      <w:pPr>
        <w:pStyle w:val="ListParagraph"/>
        <w:numPr>
          <w:ilvl w:val="0"/>
          <w:numId w:val="17"/>
        </w:numPr>
        <w:spacing w:after="0" w:line="240" w:lineRule="auto"/>
        <w:textAlignment w:val="baseline"/>
        <w:rPr>
          <w:rFonts w:ascii="Times New Roman" w:eastAsia="Times New Roman" w:hAnsi="Times New Roman" w:cs="Times New Roman"/>
          <w:color w:val="000000"/>
        </w:rPr>
      </w:pPr>
      <w:r w:rsidRPr="006F7E37">
        <w:rPr>
          <w:rFonts w:ascii="Times New Roman" w:eastAsia="Times New Roman" w:hAnsi="Times New Roman" w:cs="Times New Roman"/>
          <w:color w:val="000000"/>
        </w:rPr>
        <w:t xml:space="preserve">Work closely with the Media Content Coordinator to create and share strategic communication, education, and mobilization of actions to chapters, </w:t>
      </w:r>
      <w:proofErr w:type="gramStart"/>
      <w:r w:rsidRPr="006F7E37">
        <w:rPr>
          <w:rFonts w:ascii="Times New Roman" w:eastAsia="Times New Roman" w:hAnsi="Times New Roman" w:cs="Times New Roman"/>
          <w:color w:val="000000"/>
        </w:rPr>
        <w:t>statewide member</w:t>
      </w:r>
      <w:proofErr w:type="gramEnd"/>
      <w:r w:rsidRPr="006F7E37">
        <w:rPr>
          <w:rFonts w:ascii="Times New Roman" w:eastAsia="Times New Roman" w:hAnsi="Times New Roman" w:cs="Times New Roman"/>
          <w:color w:val="000000"/>
        </w:rPr>
        <w:t xml:space="preserve"> audience and the public.    </w:t>
      </w:r>
    </w:p>
    <w:p w14:paraId="4A621FAB" w14:textId="4766138F" w:rsidR="00C6274A" w:rsidRPr="006F7E37" w:rsidRDefault="00C6274A" w:rsidP="006F7E37">
      <w:pPr>
        <w:pStyle w:val="ListParagraph"/>
        <w:numPr>
          <w:ilvl w:val="0"/>
          <w:numId w:val="17"/>
        </w:numPr>
        <w:spacing w:after="0" w:line="240" w:lineRule="auto"/>
        <w:textAlignment w:val="baseline"/>
        <w:rPr>
          <w:rFonts w:ascii="Times New Roman" w:eastAsia="Times New Roman" w:hAnsi="Times New Roman" w:cs="Times New Roman"/>
          <w:color w:val="000000"/>
        </w:rPr>
      </w:pPr>
      <w:r w:rsidRPr="006F7E37">
        <w:rPr>
          <w:rFonts w:ascii="Times New Roman" w:eastAsia="Times New Roman" w:hAnsi="Times New Roman" w:cs="Times New Roman"/>
          <w:color w:val="000000"/>
        </w:rPr>
        <w:t>Work with each standing committee to coordinate actions as needed.</w:t>
      </w:r>
    </w:p>
    <w:p w14:paraId="3165CD39" w14:textId="659A2813" w:rsidR="00C6274A" w:rsidRDefault="00C6274A" w:rsidP="006F7E37">
      <w:pPr>
        <w:pStyle w:val="ListParagraph"/>
        <w:numPr>
          <w:ilvl w:val="0"/>
          <w:numId w:val="17"/>
        </w:numPr>
        <w:spacing w:after="0" w:line="240" w:lineRule="auto"/>
        <w:textAlignment w:val="baseline"/>
        <w:rPr>
          <w:rFonts w:ascii="Times New Roman" w:eastAsia="Times New Roman" w:hAnsi="Times New Roman" w:cs="Times New Roman"/>
          <w:color w:val="000000"/>
        </w:rPr>
      </w:pPr>
      <w:r w:rsidRPr="006F7E37">
        <w:rPr>
          <w:rFonts w:ascii="Times New Roman" w:eastAsia="Times New Roman" w:hAnsi="Times New Roman" w:cs="Times New Roman"/>
          <w:color w:val="000000"/>
        </w:rPr>
        <w:t xml:space="preserve">Provide </w:t>
      </w:r>
      <w:proofErr w:type="gramStart"/>
      <w:r w:rsidRPr="006F7E37">
        <w:rPr>
          <w:rFonts w:ascii="Times New Roman" w:eastAsia="Times New Roman" w:hAnsi="Times New Roman" w:cs="Times New Roman"/>
          <w:color w:val="000000"/>
        </w:rPr>
        <w:t>trainings</w:t>
      </w:r>
      <w:proofErr w:type="gramEnd"/>
      <w:r w:rsidRPr="006F7E37">
        <w:rPr>
          <w:rFonts w:ascii="Times New Roman" w:eastAsia="Times New Roman" w:hAnsi="Times New Roman" w:cs="Times New Roman"/>
          <w:color w:val="000000"/>
        </w:rPr>
        <w:t xml:space="preserve"> as needed. </w:t>
      </w:r>
    </w:p>
    <w:p w14:paraId="6B609C46" w14:textId="77777777" w:rsidR="006F7E37" w:rsidRPr="006F7E37" w:rsidRDefault="006F7E37" w:rsidP="006F7E37">
      <w:pPr>
        <w:pStyle w:val="ListParagraph"/>
        <w:numPr>
          <w:ilvl w:val="0"/>
          <w:numId w:val="17"/>
        </w:numPr>
        <w:spacing w:after="0" w:line="240" w:lineRule="auto"/>
        <w:textAlignment w:val="baseline"/>
        <w:rPr>
          <w:rFonts w:ascii="Times New Roman" w:eastAsia="Times New Roman" w:hAnsi="Times New Roman" w:cs="Times New Roman"/>
          <w:color w:val="000000"/>
        </w:rPr>
      </w:pPr>
    </w:p>
    <w:p w14:paraId="297EBEFA" w14:textId="3C407B12" w:rsidR="00C6274A" w:rsidRPr="00C6274A" w:rsidRDefault="006F7E37" w:rsidP="006F7E37">
      <w:pPr>
        <w:shd w:val="clear" w:color="auto" w:fill="FFFFFF"/>
        <w:spacing w:line="240" w:lineRule="auto"/>
        <w:textAlignment w:val="baseline"/>
        <w:rPr>
          <w:rFonts w:ascii="Times New Roman" w:eastAsia="Times New Roman" w:hAnsi="Times New Roman" w:cs="Times New Roman"/>
          <w:color w:val="000000"/>
        </w:rPr>
      </w:pPr>
      <w:proofErr w:type="spellStart"/>
      <w:r>
        <w:rPr>
          <w:rFonts w:ascii="Times New Roman" w:eastAsia="Times New Roman" w:hAnsi="Times New Roman" w:cs="Times New Roman"/>
          <w:color w:val="000000"/>
        </w:rPr>
        <w:t>D.</w:t>
      </w:r>
      <w:r w:rsidR="00C6274A" w:rsidRPr="00C6274A">
        <w:rPr>
          <w:rFonts w:ascii="Times New Roman" w:eastAsia="Times New Roman" w:hAnsi="Times New Roman" w:cs="Times New Roman"/>
          <w:color w:val="000000"/>
        </w:rPr>
        <w:t>Provide</w:t>
      </w:r>
      <w:proofErr w:type="spellEnd"/>
      <w:r w:rsidR="00C6274A" w:rsidRPr="00C6274A">
        <w:rPr>
          <w:rFonts w:ascii="Times New Roman" w:eastAsia="Times New Roman" w:hAnsi="Times New Roman" w:cs="Times New Roman"/>
          <w:color w:val="000000"/>
        </w:rPr>
        <w:t xml:space="preserve"> a monthly written report to the MCCC Board of Directors.</w:t>
      </w:r>
    </w:p>
    <w:p w14:paraId="1CA8AA63" w14:textId="77777777" w:rsidR="00CD3490" w:rsidRPr="00C6274A" w:rsidRDefault="00CD3490" w:rsidP="00EA693A">
      <w:pPr>
        <w:rPr>
          <w:rFonts w:ascii="Times New Roman" w:hAnsi="Times New Roman" w:cs="Times New Roman"/>
        </w:rPr>
      </w:pPr>
    </w:p>
    <w:p w14:paraId="3909360E" w14:textId="316B7E58" w:rsidR="00CD3490" w:rsidRPr="00CD3490" w:rsidRDefault="00CD3490" w:rsidP="00EA693A">
      <w:pPr>
        <w:rPr>
          <w:rFonts w:ascii="Times New Roman" w:hAnsi="Times New Roman" w:cs="Times New Roman"/>
        </w:rPr>
      </w:pPr>
    </w:p>
    <w:p w14:paraId="068A7F54" w14:textId="3C24150D" w:rsidR="00766F46" w:rsidRDefault="00CD3490" w:rsidP="00766F46">
      <w:pPr>
        <w:rPr>
          <w:rFonts w:ascii="Times New Roman" w:hAnsi="Times New Roman" w:cs="Times New Roman"/>
          <w:b/>
          <w:bCs/>
        </w:rPr>
      </w:pPr>
      <w:r w:rsidRPr="004E006A">
        <w:rPr>
          <w:rFonts w:ascii="Times New Roman" w:hAnsi="Times New Roman" w:cs="Times New Roman"/>
          <w:b/>
          <w:bCs/>
        </w:rPr>
        <w:t>MCCC Contractual Committees</w:t>
      </w:r>
      <w:r w:rsidR="00B12637">
        <w:rPr>
          <w:rFonts w:ascii="Times New Roman" w:hAnsi="Times New Roman" w:cs="Times New Roman"/>
          <w:b/>
          <w:bCs/>
        </w:rPr>
        <w:t xml:space="preserve"> – Day unit</w:t>
      </w:r>
    </w:p>
    <w:p w14:paraId="4605CD62" w14:textId="59274BB1" w:rsidR="00CD3490" w:rsidRPr="00766F46" w:rsidRDefault="00CD3490" w:rsidP="00766F46">
      <w:pPr>
        <w:rPr>
          <w:rFonts w:ascii="Times New Roman" w:hAnsi="Times New Roman" w:cs="Times New Roman"/>
          <w:b/>
          <w:bCs/>
        </w:rPr>
      </w:pPr>
      <w:r w:rsidRPr="004E006A">
        <w:rPr>
          <w:rFonts w:ascii="Times New Roman" w:hAnsi="Times New Roman"/>
          <w:b/>
          <w:bCs/>
          <w:u w:val="single"/>
        </w:rPr>
        <w:t xml:space="preserve">Classification Appeals Committee </w:t>
      </w:r>
    </w:p>
    <w:p w14:paraId="67A4F028" w14:textId="77777777" w:rsidR="00CD3490" w:rsidRPr="00257063" w:rsidRDefault="00CD3490" w:rsidP="00CD3490">
      <w:pPr>
        <w:pStyle w:val="Style"/>
        <w:spacing w:before="220" w:line="259" w:lineRule="exact"/>
        <w:ind w:right="830"/>
        <w:jc w:val="both"/>
        <w:rPr>
          <w:rFonts w:ascii="Times New Roman" w:hAnsi="Times New Roman"/>
          <w:sz w:val="22"/>
          <w:szCs w:val="22"/>
        </w:rPr>
      </w:pPr>
      <w:r w:rsidRPr="00257063">
        <w:rPr>
          <w:rFonts w:ascii="Times New Roman" w:hAnsi="Times New Roman"/>
          <w:sz w:val="22"/>
          <w:szCs w:val="22"/>
        </w:rPr>
        <w:t xml:space="preserve">The Classification Appeals Committee shall be composed of eight (8) members; one (1) appointee by the Board of Higher Education; three (3) appointees by the Council of Presidents; </w:t>
      </w:r>
      <w:proofErr w:type="gramStart"/>
      <w:r w:rsidRPr="00257063">
        <w:rPr>
          <w:rFonts w:ascii="Times New Roman" w:hAnsi="Times New Roman"/>
          <w:sz w:val="22"/>
          <w:szCs w:val="22"/>
        </w:rPr>
        <w:t>and,</w:t>
      </w:r>
      <w:proofErr w:type="gramEnd"/>
      <w:r w:rsidRPr="00257063">
        <w:rPr>
          <w:rFonts w:ascii="Times New Roman" w:hAnsi="Times New Roman"/>
          <w:sz w:val="22"/>
          <w:szCs w:val="22"/>
        </w:rPr>
        <w:t xml:space="preserve"> four (4) appointees by the Union for a period of two </w:t>
      </w:r>
      <w:r w:rsidRPr="00257063">
        <w:rPr>
          <w:rFonts w:ascii="Times New Roman" w:hAnsi="Times New Roman"/>
          <w:w w:val="120"/>
          <w:sz w:val="22"/>
          <w:szCs w:val="22"/>
        </w:rPr>
        <w:t xml:space="preserve">(2) </w:t>
      </w:r>
      <w:r w:rsidRPr="00257063">
        <w:rPr>
          <w:rFonts w:ascii="Times New Roman" w:hAnsi="Times New Roman"/>
          <w:sz w:val="22"/>
          <w:szCs w:val="22"/>
        </w:rPr>
        <w:t xml:space="preserve">years. Release time for Union appointees must be approved by the appropriate College President or designee. The parties agree that the unit member’s primary responsibility is to the College and recognize that changes to the Committee structure may be required. The charge of the Committee shall be to review and issue decisions on all faculty and unit professional staff unit classification appeals. Committee members shall serve without loss of compensation and/or benefits. The parties recognize that, if it is deemed appropriate, a second committee may be formed to hear faculty or unit professional staff appeals. </w:t>
      </w:r>
    </w:p>
    <w:p w14:paraId="3D9E1A47" w14:textId="77777777" w:rsidR="00CD3490" w:rsidRPr="00257063" w:rsidRDefault="00CD3490" w:rsidP="00CD3490">
      <w:pPr>
        <w:pStyle w:val="Style"/>
        <w:spacing w:before="220" w:line="259" w:lineRule="exact"/>
        <w:ind w:right="830"/>
        <w:jc w:val="both"/>
        <w:rPr>
          <w:rFonts w:ascii="Times New Roman" w:hAnsi="Times New Roman"/>
          <w:sz w:val="22"/>
          <w:szCs w:val="22"/>
        </w:rPr>
      </w:pPr>
      <w:r w:rsidRPr="00257063">
        <w:rPr>
          <w:rFonts w:ascii="Times New Roman" w:hAnsi="Times New Roman"/>
          <w:sz w:val="22"/>
          <w:szCs w:val="22"/>
        </w:rPr>
        <w:t xml:space="preserve">The goal of the Classification Appeals Committee is to reach decisions by consensus. In the event consensus cannot be reached, decisions of the Classification Appeals Committee shall be approved by no less than five (5) committee members. </w:t>
      </w:r>
    </w:p>
    <w:p w14:paraId="7562F746" w14:textId="77777777" w:rsidR="00CD3490" w:rsidRPr="00257063" w:rsidRDefault="00CD3490" w:rsidP="00CD3490">
      <w:pPr>
        <w:pStyle w:val="Style"/>
        <w:tabs>
          <w:tab w:val="left" w:pos="207"/>
          <w:tab w:val="left" w:pos="1565"/>
        </w:tabs>
        <w:spacing w:before="177" w:line="249" w:lineRule="exact"/>
        <w:ind w:right="758"/>
        <w:rPr>
          <w:rFonts w:ascii="Times New Roman" w:hAnsi="Times New Roman"/>
          <w:sz w:val="22"/>
          <w:szCs w:val="22"/>
          <w:u w:val="single"/>
        </w:rPr>
      </w:pPr>
      <w:r w:rsidRPr="00257063">
        <w:rPr>
          <w:rFonts w:ascii="Times New Roman" w:hAnsi="Times New Roman"/>
          <w:sz w:val="22"/>
          <w:szCs w:val="22"/>
        </w:rPr>
        <w:t xml:space="preserve">Section 3.  </w:t>
      </w:r>
      <w:r w:rsidRPr="00257063">
        <w:rPr>
          <w:rFonts w:ascii="Times New Roman" w:hAnsi="Times New Roman"/>
          <w:sz w:val="22"/>
          <w:szCs w:val="22"/>
          <w:u w:val="single"/>
        </w:rPr>
        <w:t xml:space="preserve">Effective Date - Reclassification </w:t>
      </w:r>
    </w:p>
    <w:p w14:paraId="70B51E54" w14:textId="77777777" w:rsidR="00CD3490" w:rsidRPr="00257063" w:rsidRDefault="00CD3490" w:rsidP="00CD3490">
      <w:pPr>
        <w:pStyle w:val="Style"/>
        <w:spacing w:before="206" w:line="264" w:lineRule="exact"/>
        <w:ind w:right="839"/>
        <w:jc w:val="both"/>
        <w:rPr>
          <w:rFonts w:ascii="Times New Roman" w:hAnsi="Times New Roman"/>
          <w:sz w:val="22"/>
          <w:szCs w:val="22"/>
        </w:rPr>
      </w:pPr>
      <w:r w:rsidRPr="00257063">
        <w:rPr>
          <w:rFonts w:ascii="Times New Roman" w:hAnsi="Times New Roman"/>
          <w:sz w:val="22"/>
          <w:szCs w:val="22"/>
        </w:rPr>
        <w:t xml:space="preserve">When a reclassification request is granted, such reclassification shall be effective at the beginning of the payroll period next following the date of the request for reclassification to the College President or designee. </w:t>
      </w:r>
    </w:p>
    <w:p w14:paraId="6F597DEA" w14:textId="77777777" w:rsidR="00CD3490" w:rsidRPr="00257063" w:rsidRDefault="00CD3490" w:rsidP="00CD3490">
      <w:pPr>
        <w:pStyle w:val="Style"/>
        <w:tabs>
          <w:tab w:val="left" w:pos="197"/>
          <w:tab w:val="left" w:pos="1565"/>
        </w:tabs>
        <w:spacing w:line="494" w:lineRule="exact"/>
        <w:ind w:right="758"/>
        <w:rPr>
          <w:rFonts w:ascii="Times New Roman" w:hAnsi="Times New Roman"/>
          <w:sz w:val="22"/>
          <w:szCs w:val="22"/>
          <w:u w:val="single"/>
        </w:rPr>
      </w:pPr>
      <w:r w:rsidRPr="00257063">
        <w:rPr>
          <w:rFonts w:ascii="Times New Roman" w:hAnsi="Times New Roman"/>
          <w:sz w:val="22"/>
          <w:szCs w:val="22"/>
        </w:rPr>
        <w:t xml:space="preserve">Section 4.   </w:t>
      </w:r>
      <w:r w:rsidRPr="00257063">
        <w:rPr>
          <w:rFonts w:ascii="Times New Roman" w:hAnsi="Times New Roman"/>
          <w:sz w:val="22"/>
          <w:szCs w:val="22"/>
          <w:u w:val="single"/>
        </w:rPr>
        <w:t xml:space="preserve">Compensation Rate Assigned </w:t>
      </w:r>
      <w:proofErr w:type="gramStart"/>
      <w:r w:rsidRPr="00257063">
        <w:rPr>
          <w:rFonts w:ascii="Times New Roman" w:hAnsi="Times New Roman"/>
          <w:sz w:val="22"/>
          <w:szCs w:val="22"/>
          <w:u w:val="single"/>
        </w:rPr>
        <w:t>As</w:t>
      </w:r>
      <w:proofErr w:type="gramEnd"/>
      <w:r w:rsidRPr="00257063">
        <w:rPr>
          <w:rFonts w:ascii="Times New Roman" w:hAnsi="Times New Roman"/>
          <w:sz w:val="22"/>
          <w:szCs w:val="22"/>
          <w:u w:val="single"/>
        </w:rPr>
        <w:t xml:space="preserve"> </w:t>
      </w:r>
      <w:proofErr w:type="gramStart"/>
      <w:r w:rsidRPr="00257063">
        <w:rPr>
          <w:rFonts w:ascii="Times New Roman" w:hAnsi="Times New Roman"/>
          <w:sz w:val="22"/>
          <w:szCs w:val="22"/>
          <w:u w:val="single"/>
        </w:rPr>
        <w:t>The</w:t>
      </w:r>
      <w:proofErr w:type="gramEnd"/>
      <w:r w:rsidRPr="00257063">
        <w:rPr>
          <w:rFonts w:ascii="Times New Roman" w:hAnsi="Times New Roman"/>
          <w:sz w:val="22"/>
          <w:szCs w:val="22"/>
          <w:u w:val="single"/>
        </w:rPr>
        <w:t xml:space="preserve"> Result of An Appeal </w:t>
      </w:r>
    </w:p>
    <w:p w14:paraId="57406E85" w14:textId="77777777" w:rsidR="00CD3490" w:rsidRPr="00257063" w:rsidRDefault="00CD3490" w:rsidP="00CD3490">
      <w:pPr>
        <w:pStyle w:val="Style"/>
        <w:spacing w:before="220" w:line="259" w:lineRule="exact"/>
        <w:ind w:right="849"/>
        <w:jc w:val="both"/>
        <w:rPr>
          <w:rFonts w:ascii="Times New Roman" w:hAnsi="Times New Roman"/>
          <w:sz w:val="22"/>
          <w:szCs w:val="22"/>
        </w:rPr>
      </w:pPr>
      <w:r w:rsidRPr="00257063">
        <w:rPr>
          <w:rFonts w:ascii="Times New Roman" w:hAnsi="Times New Roman"/>
          <w:sz w:val="22"/>
          <w:szCs w:val="22"/>
        </w:rPr>
        <w:t xml:space="preserve">The unit member’s salary will be calculated using the point system in place at the time of this agreement, or as modified by the parties. In no event shall an appeal decision result in a lower </w:t>
      </w:r>
      <w:r w:rsidRPr="00257063">
        <w:rPr>
          <w:rFonts w:ascii="Times New Roman" w:hAnsi="Times New Roman"/>
          <w:sz w:val="22"/>
          <w:szCs w:val="22"/>
        </w:rPr>
        <w:lastRenderedPageBreak/>
        <w:t xml:space="preserve">salary. </w:t>
      </w:r>
    </w:p>
    <w:p w14:paraId="7A7E83EC" w14:textId="25107681" w:rsidR="00766F46" w:rsidRPr="00B12637" w:rsidRDefault="00766F46" w:rsidP="00766F46">
      <w:pPr>
        <w:pStyle w:val="Style"/>
        <w:spacing w:before="235" w:line="259" w:lineRule="exact"/>
        <w:ind w:right="807"/>
        <w:jc w:val="both"/>
        <w:rPr>
          <w:rFonts w:ascii="Times New Roman" w:hAnsi="Times New Roman"/>
          <w:b/>
          <w:bCs/>
          <w:sz w:val="22"/>
          <w:szCs w:val="22"/>
          <w:u w:val="single"/>
        </w:rPr>
      </w:pPr>
      <w:r w:rsidRPr="00B12637">
        <w:rPr>
          <w:rFonts w:ascii="Times New Roman" w:hAnsi="Times New Roman"/>
          <w:b/>
          <w:bCs/>
          <w:sz w:val="22"/>
          <w:szCs w:val="22"/>
          <w:u w:val="single"/>
        </w:rPr>
        <w:t>New, Updated or Retired Specifications - Classification Specification Review Committee.</w:t>
      </w:r>
    </w:p>
    <w:p w14:paraId="55F686B9" w14:textId="361E2681" w:rsidR="00766F46" w:rsidRPr="00766F46" w:rsidRDefault="00766F46" w:rsidP="00766F46">
      <w:pPr>
        <w:pStyle w:val="Style"/>
        <w:spacing w:before="235" w:line="259" w:lineRule="exact"/>
        <w:ind w:right="807"/>
        <w:jc w:val="both"/>
        <w:rPr>
          <w:rFonts w:ascii="Times New Roman" w:hAnsi="Times New Roman"/>
          <w:sz w:val="22"/>
          <w:szCs w:val="22"/>
        </w:rPr>
      </w:pPr>
      <w:r w:rsidRPr="00766F46">
        <w:rPr>
          <w:rFonts w:ascii="Times New Roman" w:hAnsi="Times New Roman"/>
          <w:sz w:val="22"/>
          <w:szCs w:val="22"/>
        </w:rPr>
        <w:t>1. The parties to this Agreement acknowledge the need to periodically review existing bargaining unit job specifications</w:t>
      </w:r>
      <w:r>
        <w:rPr>
          <w:rFonts w:ascii="Times New Roman" w:hAnsi="Times New Roman"/>
          <w:sz w:val="22"/>
          <w:szCs w:val="22"/>
        </w:rPr>
        <w:t xml:space="preserve"> </w:t>
      </w:r>
      <w:proofErr w:type="gramStart"/>
      <w:r w:rsidRPr="00766F46">
        <w:rPr>
          <w:rFonts w:ascii="Times New Roman" w:hAnsi="Times New Roman"/>
          <w:sz w:val="22"/>
          <w:szCs w:val="22"/>
        </w:rPr>
        <w:t>in an effort to</w:t>
      </w:r>
      <w:proofErr w:type="gramEnd"/>
      <w:r w:rsidRPr="00766F46">
        <w:rPr>
          <w:rFonts w:ascii="Times New Roman" w:hAnsi="Times New Roman"/>
          <w:sz w:val="22"/>
          <w:szCs w:val="22"/>
        </w:rPr>
        <w:t xml:space="preserve"> cause those job specifications to more accurately reflect the duties and responsibilities performed by</w:t>
      </w:r>
      <w:r>
        <w:rPr>
          <w:rFonts w:ascii="Times New Roman" w:hAnsi="Times New Roman"/>
          <w:sz w:val="22"/>
          <w:szCs w:val="22"/>
        </w:rPr>
        <w:t xml:space="preserve"> </w:t>
      </w:r>
      <w:r w:rsidRPr="00766F46">
        <w:rPr>
          <w:rFonts w:ascii="Times New Roman" w:hAnsi="Times New Roman"/>
          <w:sz w:val="22"/>
          <w:szCs w:val="22"/>
        </w:rPr>
        <w:t>incumbents of those titles or to meet the needs of the colleges. When the President or President’s designee or the</w:t>
      </w:r>
      <w:r>
        <w:rPr>
          <w:rFonts w:ascii="Times New Roman" w:hAnsi="Times New Roman"/>
          <w:sz w:val="22"/>
          <w:szCs w:val="22"/>
        </w:rPr>
        <w:t xml:space="preserve"> </w:t>
      </w:r>
      <w:r w:rsidRPr="00766F46">
        <w:rPr>
          <w:rFonts w:ascii="Times New Roman" w:hAnsi="Times New Roman"/>
          <w:sz w:val="22"/>
          <w:szCs w:val="22"/>
        </w:rPr>
        <w:t>Association or the Classification Appeals Committee believes that a new specification is necessary or desirous, the</w:t>
      </w:r>
      <w:r>
        <w:rPr>
          <w:rFonts w:ascii="Times New Roman" w:hAnsi="Times New Roman"/>
          <w:sz w:val="22"/>
          <w:szCs w:val="22"/>
        </w:rPr>
        <w:t xml:space="preserve"> </w:t>
      </w:r>
      <w:r w:rsidRPr="00766F46">
        <w:rPr>
          <w:rFonts w:ascii="Times New Roman" w:hAnsi="Times New Roman"/>
          <w:sz w:val="22"/>
          <w:szCs w:val="22"/>
        </w:rPr>
        <w:t>party may submit a proposed classification specification and the reasons therefor for system-wide review and</w:t>
      </w:r>
      <w:r>
        <w:rPr>
          <w:rFonts w:ascii="Times New Roman" w:hAnsi="Times New Roman"/>
          <w:sz w:val="22"/>
          <w:szCs w:val="22"/>
        </w:rPr>
        <w:t xml:space="preserve"> </w:t>
      </w:r>
      <w:r w:rsidRPr="00766F46">
        <w:rPr>
          <w:rFonts w:ascii="Times New Roman" w:hAnsi="Times New Roman"/>
          <w:sz w:val="22"/>
          <w:szCs w:val="22"/>
        </w:rPr>
        <w:t xml:space="preserve">approval to the Classification Specification Review Committee. Likewise, where a </w:t>
      </w:r>
      <w:proofErr w:type="gramStart"/>
      <w:r w:rsidRPr="00766F46">
        <w:rPr>
          <w:rFonts w:ascii="Times New Roman" w:hAnsi="Times New Roman"/>
          <w:sz w:val="22"/>
          <w:szCs w:val="22"/>
        </w:rPr>
        <w:t>College</w:t>
      </w:r>
      <w:proofErr w:type="gramEnd"/>
      <w:r w:rsidRPr="00766F46">
        <w:rPr>
          <w:rFonts w:ascii="Times New Roman" w:hAnsi="Times New Roman"/>
          <w:sz w:val="22"/>
          <w:szCs w:val="22"/>
        </w:rPr>
        <w:t xml:space="preserve"> or the Association or the</w:t>
      </w:r>
      <w:r>
        <w:rPr>
          <w:rFonts w:ascii="Times New Roman" w:hAnsi="Times New Roman"/>
          <w:sz w:val="22"/>
          <w:szCs w:val="22"/>
        </w:rPr>
        <w:t xml:space="preserve"> </w:t>
      </w:r>
      <w:r w:rsidRPr="00766F46">
        <w:rPr>
          <w:rFonts w:ascii="Times New Roman" w:hAnsi="Times New Roman"/>
          <w:sz w:val="22"/>
          <w:szCs w:val="22"/>
        </w:rPr>
        <w:t>Classification Appeals Committee believes that an existing specification is no longer needed or is outmoded, the</w:t>
      </w:r>
      <w:r>
        <w:rPr>
          <w:rFonts w:ascii="Times New Roman" w:hAnsi="Times New Roman"/>
          <w:sz w:val="22"/>
          <w:szCs w:val="22"/>
        </w:rPr>
        <w:t xml:space="preserve"> </w:t>
      </w:r>
      <w:r w:rsidRPr="00766F46">
        <w:rPr>
          <w:rFonts w:ascii="Times New Roman" w:hAnsi="Times New Roman"/>
          <w:sz w:val="22"/>
          <w:szCs w:val="22"/>
        </w:rPr>
        <w:t>President or the President’s designee or the Association or the Classification Appeals Committee may submit a</w:t>
      </w:r>
      <w:r>
        <w:rPr>
          <w:rFonts w:ascii="Times New Roman" w:hAnsi="Times New Roman"/>
          <w:sz w:val="22"/>
          <w:szCs w:val="22"/>
        </w:rPr>
        <w:t xml:space="preserve"> </w:t>
      </w:r>
      <w:r w:rsidRPr="00766F46">
        <w:rPr>
          <w:rFonts w:ascii="Times New Roman" w:hAnsi="Times New Roman"/>
          <w:sz w:val="22"/>
          <w:szCs w:val="22"/>
        </w:rPr>
        <w:t>request to the Classification Specification Review Committee to review and determine whether the specification</w:t>
      </w:r>
      <w:r>
        <w:rPr>
          <w:rFonts w:ascii="Times New Roman" w:hAnsi="Times New Roman"/>
          <w:sz w:val="22"/>
          <w:szCs w:val="22"/>
        </w:rPr>
        <w:t xml:space="preserve"> </w:t>
      </w:r>
      <w:r w:rsidRPr="00766F46">
        <w:rPr>
          <w:rFonts w:ascii="Times New Roman" w:hAnsi="Times New Roman"/>
          <w:sz w:val="22"/>
          <w:szCs w:val="22"/>
        </w:rPr>
        <w:t>should be retired and/or replaced. Upon approval of funding, the services of a consultant may be utilized by the</w:t>
      </w:r>
      <w:r>
        <w:rPr>
          <w:rFonts w:ascii="Times New Roman" w:hAnsi="Times New Roman"/>
          <w:sz w:val="22"/>
          <w:szCs w:val="22"/>
        </w:rPr>
        <w:t xml:space="preserve"> </w:t>
      </w:r>
      <w:r w:rsidRPr="00766F46">
        <w:rPr>
          <w:rFonts w:ascii="Times New Roman" w:hAnsi="Times New Roman"/>
          <w:sz w:val="22"/>
          <w:szCs w:val="22"/>
        </w:rPr>
        <w:t>Committee.</w:t>
      </w:r>
    </w:p>
    <w:p w14:paraId="41F7E47C" w14:textId="7941773C" w:rsidR="00766F46" w:rsidRPr="00766F46" w:rsidRDefault="00766F46" w:rsidP="00766F46">
      <w:pPr>
        <w:pStyle w:val="Style"/>
        <w:spacing w:before="235" w:line="259" w:lineRule="exact"/>
        <w:ind w:right="807"/>
        <w:jc w:val="both"/>
        <w:rPr>
          <w:rFonts w:ascii="Times New Roman" w:hAnsi="Times New Roman"/>
          <w:sz w:val="22"/>
          <w:szCs w:val="22"/>
        </w:rPr>
      </w:pPr>
      <w:r w:rsidRPr="00766F46">
        <w:rPr>
          <w:rFonts w:ascii="Times New Roman" w:hAnsi="Times New Roman"/>
          <w:sz w:val="22"/>
          <w:szCs w:val="22"/>
        </w:rPr>
        <w:t>2. Upon receipt of request from either a President/ President’s designee or the Association pursuant to Paragraph A 1</w:t>
      </w:r>
      <w:r>
        <w:rPr>
          <w:rFonts w:ascii="Times New Roman" w:hAnsi="Times New Roman"/>
          <w:sz w:val="22"/>
          <w:szCs w:val="22"/>
        </w:rPr>
        <w:t xml:space="preserve"> </w:t>
      </w:r>
      <w:r w:rsidRPr="00766F46">
        <w:rPr>
          <w:rFonts w:ascii="Times New Roman" w:hAnsi="Times New Roman"/>
          <w:sz w:val="22"/>
          <w:szCs w:val="22"/>
        </w:rPr>
        <w:t>above, the Committee shall convene and review the request. All requests shall be reviewed in the order that they are</w:t>
      </w:r>
      <w:r>
        <w:rPr>
          <w:rFonts w:ascii="Times New Roman" w:hAnsi="Times New Roman"/>
          <w:sz w:val="22"/>
          <w:szCs w:val="22"/>
        </w:rPr>
        <w:t xml:space="preserve"> </w:t>
      </w:r>
      <w:r w:rsidRPr="00766F46">
        <w:rPr>
          <w:rFonts w:ascii="Times New Roman" w:hAnsi="Times New Roman"/>
          <w:sz w:val="22"/>
          <w:szCs w:val="22"/>
        </w:rPr>
        <w:t>received by the Committee. After consideration of the request, the Committee may make recommendations to the</w:t>
      </w:r>
      <w:r>
        <w:rPr>
          <w:rFonts w:ascii="Times New Roman" w:hAnsi="Times New Roman"/>
          <w:sz w:val="22"/>
          <w:szCs w:val="22"/>
        </w:rPr>
        <w:t xml:space="preserve"> </w:t>
      </w:r>
      <w:r w:rsidRPr="00766F46">
        <w:rPr>
          <w:rFonts w:ascii="Times New Roman" w:hAnsi="Times New Roman"/>
          <w:sz w:val="22"/>
          <w:szCs w:val="22"/>
        </w:rPr>
        <w:t>Commissioner for review. Within thirty (30) days after receipt, the Commissioner shall indicate acceptance or</w:t>
      </w:r>
      <w:r>
        <w:rPr>
          <w:rFonts w:ascii="Times New Roman" w:hAnsi="Times New Roman"/>
          <w:sz w:val="22"/>
          <w:szCs w:val="22"/>
        </w:rPr>
        <w:t xml:space="preserve"> </w:t>
      </w:r>
      <w:r w:rsidRPr="00766F46">
        <w:rPr>
          <w:rFonts w:ascii="Times New Roman" w:hAnsi="Times New Roman"/>
          <w:sz w:val="22"/>
          <w:szCs w:val="22"/>
        </w:rPr>
        <w:t>rejection of any recommendation made by the Committee.</w:t>
      </w:r>
    </w:p>
    <w:p w14:paraId="35297734" w14:textId="785BC0E7" w:rsidR="00766F46" w:rsidRPr="00766F46" w:rsidRDefault="00766F46" w:rsidP="00766F46">
      <w:pPr>
        <w:pStyle w:val="Style"/>
        <w:spacing w:before="235" w:line="259" w:lineRule="exact"/>
        <w:ind w:right="807"/>
        <w:jc w:val="both"/>
        <w:rPr>
          <w:rFonts w:ascii="Times New Roman" w:hAnsi="Times New Roman"/>
          <w:sz w:val="22"/>
          <w:szCs w:val="22"/>
        </w:rPr>
      </w:pPr>
      <w:r w:rsidRPr="00766F46">
        <w:rPr>
          <w:rFonts w:ascii="Times New Roman" w:hAnsi="Times New Roman"/>
          <w:sz w:val="22"/>
          <w:szCs w:val="22"/>
        </w:rPr>
        <w:t>3. The Committee shall be comprised of eight (8) members; one appointed by the Board of Higher Education, three (3)</w:t>
      </w:r>
      <w:r>
        <w:rPr>
          <w:rFonts w:ascii="Times New Roman" w:hAnsi="Times New Roman"/>
          <w:sz w:val="22"/>
          <w:szCs w:val="22"/>
        </w:rPr>
        <w:t xml:space="preserve"> </w:t>
      </w:r>
      <w:r w:rsidRPr="00766F46">
        <w:rPr>
          <w:rFonts w:ascii="Times New Roman" w:hAnsi="Times New Roman"/>
          <w:sz w:val="22"/>
          <w:szCs w:val="22"/>
        </w:rPr>
        <w:t>appointees by the College Presidents and four (4) members appointed by the Union. Committee members shall serve</w:t>
      </w:r>
      <w:r>
        <w:rPr>
          <w:rFonts w:ascii="Times New Roman" w:hAnsi="Times New Roman"/>
          <w:sz w:val="22"/>
          <w:szCs w:val="22"/>
        </w:rPr>
        <w:t xml:space="preserve"> </w:t>
      </w:r>
      <w:r w:rsidRPr="00766F46">
        <w:rPr>
          <w:rFonts w:ascii="Times New Roman" w:hAnsi="Times New Roman"/>
          <w:sz w:val="22"/>
          <w:szCs w:val="22"/>
        </w:rPr>
        <w:t>without loss of compensation and/or benefits.</w:t>
      </w:r>
    </w:p>
    <w:p w14:paraId="348FAC38" w14:textId="08E0C57E" w:rsidR="00CD3490" w:rsidRPr="00796C51" w:rsidRDefault="00766F46" w:rsidP="00766F46">
      <w:pPr>
        <w:pStyle w:val="Style"/>
        <w:spacing w:before="235" w:line="259" w:lineRule="exact"/>
        <w:ind w:right="807"/>
        <w:jc w:val="both"/>
        <w:rPr>
          <w:rFonts w:ascii="Times New Roman" w:hAnsi="Times New Roman"/>
          <w:sz w:val="22"/>
          <w:szCs w:val="22"/>
        </w:rPr>
      </w:pPr>
      <w:r w:rsidRPr="00766F46">
        <w:rPr>
          <w:rFonts w:ascii="Times New Roman" w:hAnsi="Times New Roman"/>
          <w:sz w:val="22"/>
          <w:szCs w:val="22"/>
        </w:rPr>
        <w:t>4. The Committee shall develop, within six (6) months of the ratification of this Agreement by the union’s members,</w:t>
      </w:r>
      <w:r>
        <w:rPr>
          <w:rFonts w:ascii="Times New Roman" w:hAnsi="Times New Roman"/>
          <w:sz w:val="22"/>
          <w:szCs w:val="22"/>
        </w:rPr>
        <w:t xml:space="preserve"> </w:t>
      </w:r>
      <w:r w:rsidRPr="00766F46">
        <w:rPr>
          <w:rFonts w:ascii="Times New Roman" w:hAnsi="Times New Roman"/>
          <w:sz w:val="22"/>
          <w:szCs w:val="22"/>
        </w:rPr>
        <w:t>procedures and guidelines for such a review process.</w:t>
      </w:r>
    </w:p>
    <w:p w14:paraId="26316B08" w14:textId="77777777" w:rsidR="00CD3490" w:rsidRPr="00EA693A" w:rsidRDefault="00CD3490" w:rsidP="00EA693A"/>
    <w:sectPr w:rsidR="00CD3490" w:rsidRPr="00EA693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CF6E2A"/>
    <w:multiLevelType w:val="multilevel"/>
    <w:tmpl w:val="3D708078"/>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9C228C"/>
    <w:multiLevelType w:val="hybridMultilevel"/>
    <w:tmpl w:val="3D7E7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FF6D83"/>
    <w:multiLevelType w:val="hybridMultilevel"/>
    <w:tmpl w:val="EFEEFC4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443B77"/>
    <w:multiLevelType w:val="hybridMultilevel"/>
    <w:tmpl w:val="5A60B10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237AD4"/>
    <w:multiLevelType w:val="multilevel"/>
    <w:tmpl w:val="EFF06E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0D537E4"/>
    <w:multiLevelType w:val="hybridMultilevel"/>
    <w:tmpl w:val="E2FC7B5C"/>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40272F"/>
    <w:multiLevelType w:val="singleLevel"/>
    <w:tmpl w:val="EA8ED11E"/>
    <w:lvl w:ilvl="0">
      <w:start w:val="4"/>
      <w:numFmt w:val="upperLetter"/>
      <w:lvlText w:val="%1."/>
      <w:legacy w:legacy="1" w:legacySpace="0" w:legacyIndent="0"/>
      <w:lvlJc w:val="left"/>
      <w:rPr>
        <w:rFonts w:ascii="Times New Roman" w:hAnsi="Times New Roman" w:hint="default"/>
      </w:rPr>
    </w:lvl>
  </w:abstractNum>
  <w:abstractNum w:abstractNumId="7" w15:restartNumberingAfterBreak="0">
    <w:nsid w:val="235D50BA"/>
    <w:multiLevelType w:val="multilevel"/>
    <w:tmpl w:val="5B7C1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3B715C"/>
    <w:multiLevelType w:val="multilevel"/>
    <w:tmpl w:val="2D2403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55703C9"/>
    <w:multiLevelType w:val="hybridMultilevel"/>
    <w:tmpl w:val="1638D13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8C230DE"/>
    <w:multiLevelType w:val="multilevel"/>
    <w:tmpl w:val="C36ED6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8E8155B"/>
    <w:multiLevelType w:val="hybridMultilevel"/>
    <w:tmpl w:val="DA22CDA4"/>
    <w:lvl w:ilvl="0" w:tplc="ADB47B58">
      <w:start w:val="2"/>
      <w:numFmt w:val="upperLetter"/>
      <w:lvlText w:val="%1."/>
      <w:lvlJc w:val="left"/>
      <w:pPr>
        <w:tabs>
          <w:tab w:val="num" w:pos="720"/>
        </w:tabs>
        <w:ind w:left="720" w:hanging="360"/>
      </w:pPr>
    </w:lvl>
    <w:lvl w:ilvl="1" w:tplc="44967C82" w:tentative="1">
      <w:start w:val="1"/>
      <w:numFmt w:val="decimal"/>
      <w:lvlText w:val="%2."/>
      <w:lvlJc w:val="left"/>
      <w:pPr>
        <w:tabs>
          <w:tab w:val="num" w:pos="1440"/>
        </w:tabs>
        <w:ind w:left="1440" w:hanging="360"/>
      </w:pPr>
    </w:lvl>
    <w:lvl w:ilvl="2" w:tplc="22B25E34" w:tentative="1">
      <w:start w:val="1"/>
      <w:numFmt w:val="decimal"/>
      <w:lvlText w:val="%3."/>
      <w:lvlJc w:val="left"/>
      <w:pPr>
        <w:tabs>
          <w:tab w:val="num" w:pos="2160"/>
        </w:tabs>
        <w:ind w:left="2160" w:hanging="360"/>
      </w:pPr>
    </w:lvl>
    <w:lvl w:ilvl="3" w:tplc="52D4EAD6" w:tentative="1">
      <w:start w:val="1"/>
      <w:numFmt w:val="decimal"/>
      <w:lvlText w:val="%4."/>
      <w:lvlJc w:val="left"/>
      <w:pPr>
        <w:tabs>
          <w:tab w:val="num" w:pos="2880"/>
        </w:tabs>
        <w:ind w:left="2880" w:hanging="360"/>
      </w:pPr>
    </w:lvl>
    <w:lvl w:ilvl="4" w:tplc="B96E29FA" w:tentative="1">
      <w:start w:val="1"/>
      <w:numFmt w:val="decimal"/>
      <w:lvlText w:val="%5."/>
      <w:lvlJc w:val="left"/>
      <w:pPr>
        <w:tabs>
          <w:tab w:val="num" w:pos="3600"/>
        </w:tabs>
        <w:ind w:left="3600" w:hanging="360"/>
      </w:pPr>
    </w:lvl>
    <w:lvl w:ilvl="5" w:tplc="C8E6DA14" w:tentative="1">
      <w:start w:val="1"/>
      <w:numFmt w:val="decimal"/>
      <w:lvlText w:val="%6."/>
      <w:lvlJc w:val="left"/>
      <w:pPr>
        <w:tabs>
          <w:tab w:val="num" w:pos="4320"/>
        </w:tabs>
        <w:ind w:left="4320" w:hanging="360"/>
      </w:pPr>
    </w:lvl>
    <w:lvl w:ilvl="6" w:tplc="AEB29664" w:tentative="1">
      <w:start w:val="1"/>
      <w:numFmt w:val="decimal"/>
      <w:lvlText w:val="%7."/>
      <w:lvlJc w:val="left"/>
      <w:pPr>
        <w:tabs>
          <w:tab w:val="num" w:pos="5040"/>
        </w:tabs>
        <w:ind w:left="5040" w:hanging="360"/>
      </w:pPr>
    </w:lvl>
    <w:lvl w:ilvl="7" w:tplc="160C192E" w:tentative="1">
      <w:start w:val="1"/>
      <w:numFmt w:val="decimal"/>
      <w:lvlText w:val="%8."/>
      <w:lvlJc w:val="left"/>
      <w:pPr>
        <w:tabs>
          <w:tab w:val="num" w:pos="5760"/>
        </w:tabs>
        <w:ind w:left="5760" w:hanging="360"/>
      </w:pPr>
    </w:lvl>
    <w:lvl w:ilvl="8" w:tplc="627E0BE8" w:tentative="1">
      <w:start w:val="1"/>
      <w:numFmt w:val="decimal"/>
      <w:lvlText w:val="%9."/>
      <w:lvlJc w:val="left"/>
      <w:pPr>
        <w:tabs>
          <w:tab w:val="num" w:pos="6480"/>
        </w:tabs>
        <w:ind w:left="6480" w:hanging="360"/>
      </w:pPr>
    </w:lvl>
  </w:abstractNum>
  <w:abstractNum w:abstractNumId="12" w15:restartNumberingAfterBreak="0">
    <w:nsid w:val="72FA31BA"/>
    <w:multiLevelType w:val="multilevel"/>
    <w:tmpl w:val="BE74F4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BC205AA"/>
    <w:multiLevelType w:val="hybridMultilevel"/>
    <w:tmpl w:val="F41095EE"/>
    <w:lvl w:ilvl="0" w:tplc="5DA042CC">
      <w:start w:val="3"/>
      <w:numFmt w:val="upperLetter"/>
      <w:lvlText w:val="%1."/>
      <w:lvlJc w:val="left"/>
      <w:pPr>
        <w:tabs>
          <w:tab w:val="num" w:pos="720"/>
        </w:tabs>
        <w:ind w:left="720" w:hanging="360"/>
      </w:pPr>
    </w:lvl>
    <w:lvl w:ilvl="1" w:tplc="DB724B76" w:tentative="1">
      <w:start w:val="1"/>
      <w:numFmt w:val="decimal"/>
      <w:lvlText w:val="%2."/>
      <w:lvlJc w:val="left"/>
      <w:pPr>
        <w:tabs>
          <w:tab w:val="num" w:pos="1440"/>
        </w:tabs>
        <w:ind w:left="1440" w:hanging="360"/>
      </w:pPr>
    </w:lvl>
    <w:lvl w:ilvl="2" w:tplc="3F5E8806" w:tentative="1">
      <w:start w:val="1"/>
      <w:numFmt w:val="decimal"/>
      <w:lvlText w:val="%3."/>
      <w:lvlJc w:val="left"/>
      <w:pPr>
        <w:tabs>
          <w:tab w:val="num" w:pos="2160"/>
        </w:tabs>
        <w:ind w:left="2160" w:hanging="360"/>
      </w:pPr>
    </w:lvl>
    <w:lvl w:ilvl="3" w:tplc="AE7E8B82" w:tentative="1">
      <w:start w:val="1"/>
      <w:numFmt w:val="decimal"/>
      <w:lvlText w:val="%4."/>
      <w:lvlJc w:val="left"/>
      <w:pPr>
        <w:tabs>
          <w:tab w:val="num" w:pos="2880"/>
        </w:tabs>
        <w:ind w:left="2880" w:hanging="360"/>
      </w:pPr>
    </w:lvl>
    <w:lvl w:ilvl="4" w:tplc="9D8A45C4" w:tentative="1">
      <w:start w:val="1"/>
      <w:numFmt w:val="decimal"/>
      <w:lvlText w:val="%5."/>
      <w:lvlJc w:val="left"/>
      <w:pPr>
        <w:tabs>
          <w:tab w:val="num" w:pos="3600"/>
        </w:tabs>
        <w:ind w:left="3600" w:hanging="360"/>
      </w:pPr>
    </w:lvl>
    <w:lvl w:ilvl="5" w:tplc="C780FD3E" w:tentative="1">
      <w:start w:val="1"/>
      <w:numFmt w:val="decimal"/>
      <w:lvlText w:val="%6."/>
      <w:lvlJc w:val="left"/>
      <w:pPr>
        <w:tabs>
          <w:tab w:val="num" w:pos="4320"/>
        </w:tabs>
        <w:ind w:left="4320" w:hanging="360"/>
      </w:pPr>
    </w:lvl>
    <w:lvl w:ilvl="6" w:tplc="D21E5ABC" w:tentative="1">
      <w:start w:val="1"/>
      <w:numFmt w:val="decimal"/>
      <w:lvlText w:val="%7."/>
      <w:lvlJc w:val="left"/>
      <w:pPr>
        <w:tabs>
          <w:tab w:val="num" w:pos="5040"/>
        </w:tabs>
        <w:ind w:left="5040" w:hanging="360"/>
      </w:pPr>
    </w:lvl>
    <w:lvl w:ilvl="7" w:tplc="302ECC14" w:tentative="1">
      <w:start w:val="1"/>
      <w:numFmt w:val="decimal"/>
      <w:lvlText w:val="%8."/>
      <w:lvlJc w:val="left"/>
      <w:pPr>
        <w:tabs>
          <w:tab w:val="num" w:pos="5760"/>
        </w:tabs>
        <w:ind w:left="5760" w:hanging="360"/>
      </w:pPr>
    </w:lvl>
    <w:lvl w:ilvl="8" w:tplc="CE6EDB44" w:tentative="1">
      <w:start w:val="1"/>
      <w:numFmt w:val="decimal"/>
      <w:lvlText w:val="%9."/>
      <w:lvlJc w:val="left"/>
      <w:pPr>
        <w:tabs>
          <w:tab w:val="num" w:pos="6480"/>
        </w:tabs>
        <w:ind w:left="6480" w:hanging="360"/>
      </w:pPr>
    </w:lvl>
  </w:abstractNum>
  <w:num w:numId="1" w16cid:durableId="35200466">
    <w:abstractNumId w:val="9"/>
  </w:num>
  <w:num w:numId="2" w16cid:durableId="952979646">
    <w:abstractNumId w:val="6"/>
  </w:num>
  <w:num w:numId="3" w16cid:durableId="153641731">
    <w:abstractNumId w:val="10"/>
    <w:lvlOverride w:ilvl="0">
      <w:lvl w:ilvl="0">
        <w:numFmt w:val="upperLetter"/>
        <w:lvlText w:val="%1."/>
        <w:lvlJc w:val="left"/>
      </w:lvl>
    </w:lvlOverride>
  </w:num>
  <w:num w:numId="4" w16cid:durableId="933704656">
    <w:abstractNumId w:val="4"/>
  </w:num>
  <w:num w:numId="5" w16cid:durableId="221798072">
    <w:abstractNumId w:val="11"/>
  </w:num>
  <w:num w:numId="6" w16cid:durableId="418143348">
    <w:abstractNumId w:val="0"/>
  </w:num>
  <w:num w:numId="7" w16cid:durableId="482812543">
    <w:abstractNumId w:val="13"/>
  </w:num>
  <w:num w:numId="8" w16cid:durableId="2127498570">
    <w:abstractNumId w:val="7"/>
  </w:num>
  <w:num w:numId="9" w16cid:durableId="1491409272">
    <w:abstractNumId w:val="12"/>
    <w:lvlOverride w:ilvl="0">
      <w:lvl w:ilvl="0">
        <w:numFmt w:val="lowerLetter"/>
        <w:lvlText w:val="%1."/>
        <w:lvlJc w:val="left"/>
      </w:lvl>
    </w:lvlOverride>
  </w:num>
  <w:num w:numId="10" w16cid:durableId="365375808">
    <w:abstractNumId w:val="12"/>
    <w:lvlOverride w:ilvl="0">
      <w:lvl w:ilvl="0">
        <w:numFmt w:val="lowerLetter"/>
        <w:lvlText w:val="%1."/>
        <w:lvlJc w:val="left"/>
      </w:lvl>
    </w:lvlOverride>
  </w:num>
  <w:num w:numId="11" w16cid:durableId="647245523">
    <w:abstractNumId w:val="12"/>
    <w:lvlOverride w:ilvl="0">
      <w:lvl w:ilvl="0">
        <w:numFmt w:val="lowerLetter"/>
        <w:lvlText w:val="%1."/>
        <w:lvlJc w:val="left"/>
      </w:lvl>
    </w:lvlOverride>
  </w:num>
  <w:num w:numId="12" w16cid:durableId="1899130405">
    <w:abstractNumId w:val="12"/>
    <w:lvlOverride w:ilvl="0">
      <w:lvl w:ilvl="0">
        <w:numFmt w:val="lowerLetter"/>
        <w:lvlText w:val="%1."/>
        <w:lvlJc w:val="left"/>
      </w:lvl>
    </w:lvlOverride>
  </w:num>
  <w:num w:numId="13" w16cid:durableId="861548366">
    <w:abstractNumId w:val="8"/>
    <w:lvlOverride w:ilvl="0">
      <w:lvl w:ilvl="0">
        <w:numFmt w:val="upperLetter"/>
        <w:lvlText w:val="%1."/>
        <w:lvlJc w:val="left"/>
      </w:lvl>
    </w:lvlOverride>
  </w:num>
  <w:num w:numId="14" w16cid:durableId="851912583">
    <w:abstractNumId w:val="3"/>
  </w:num>
  <w:num w:numId="15" w16cid:durableId="563221431">
    <w:abstractNumId w:val="1"/>
  </w:num>
  <w:num w:numId="16" w16cid:durableId="453183997">
    <w:abstractNumId w:val="5"/>
  </w:num>
  <w:num w:numId="17" w16cid:durableId="12267199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693A"/>
    <w:rsid w:val="001C5DAB"/>
    <w:rsid w:val="00397A45"/>
    <w:rsid w:val="003C30FF"/>
    <w:rsid w:val="004E006A"/>
    <w:rsid w:val="004E1DA9"/>
    <w:rsid w:val="006F7E37"/>
    <w:rsid w:val="00766F46"/>
    <w:rsid w:val="007E5E7F"/>
    <w:rsid w:val="008D0D84"/>
    <w:rsid w:val="008D4F7F"/>
    <w:rsid w:val="00915128"/>
    <w:rsid w:val="00A347AE"/>
    <w:rsid w:val="00B12637"/>
    <w:rsid w:val="00B21733"/>
    <w:rsid w:val="00C6274A"/>
    <w:rsid w:val="00CD3490"/>
    <w:rsid w:val="00EA693A"/>
    <w:rsid w:val="00EB5CB9"/>
    <w:rsid w:val="00FE06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12062"/>
  <w15:chartTrackingRefBased/>
  <w15:docId w15:val="{5324E908-DD91-44AA-9EC7-ADFBE473B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D3490"/>
    <w:pPr>
      <w:ind w:left="720"/>
      <w:contextualSpacing/>
    </w:pPr>
  </w:style>
  <w:style w:type="paragraph" w:customStyle="1" w:styleId="Style">
    <w:name w:val="Style"/>
    <w:rsid w:val="00CD3490"/>
    <w:pPr>
      <w:widowControl w:val="0"/>
      <w:autoSpaceDE w:val="0"/>
      <w:autoSpaceDN w:val="0"/>
      <w:adjustRightInd w:val="0"/>
      <w:spacing w:after="0" w:line="240" w:lineRule="auto"/>
    </w:pPr>
    <w:rPr>
      <w:rFonts w:ascii="Courier New" w:eastAsia="Times New Roman" w:hAnsi="Courier New"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2384</Words>
  <Characters>13593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Barnes, Claudine</dc:creator>
  <cp:keywords/>
  <dc:description/>
  <cp:lastModifiedBy>Candace Shivers</cp:lastModifiedBy>
  <cp:revision>2</cp:revision>
  <dcterms:created xsi:type="dcterms:W3CDTF">2026-09-26T17:55:00Z</dcterms:created>
  <dcterms:modified xsi:type="dcterms:W3CDTF">2026-09-26T17:55:00Z</dcterms:modified>
</cp:coreProperties>
</file>